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742A" w:rsidP="003675E2">
      <w:pPr>
        <w:pStyle w:val="BodyText"/>
        <w:spacing w:after="0"/>
        <w:ind w:firstLine="567"/>
        <w:contextualSpacing/>
        <w:jc w:val="right"/>
        <w:rPr>
          <w:sz w:val="26"/>
          <w:szCs w:val="26"/>
        </w:rPr>
      </w:pPr>
      <w:r>
        <w:rPr>
          <w:sz w:val="26"/>
          <w:szCs w:val="26"/>
        </w:rPr>
        <w:t>Дело № 1-</w:t>
      </w:r>
      <w:r w:rsidR="00351989">
        <w:rPr>
          <w:sz w:val="26"/>
          <w:szCs w:val="26"/>
        </w:rPr>
        <w:t>35</w:t>
      </w:r>
      <w:r w:rsidR="00AA2171">
        <w:rPr>
          <w:sz w:val="26"/>
          <w:szCs w:val="26"/>
        </w:rPr>
        <w:t>-0501/202</w:t>
      </w:r>
      <w:r w:rsidR="00CA1AD2">
        <w:rPr>
          <w:sz w:val="26"/>
          <w:szCs w:val="26"/>
        </w:rPr>
        <w:t>4</w:t>
      </w:r>
    </w:p>
    <w:p w:rsidR="0090460B" w:rsidRPr="003675E2" w:rsidP="003675E2">
      <w:pPr>
        <w:pStyle w:val="BodyText"/>
        <w:spacing w:after="0"/>
        <w:ind w:firstLine="567"/>
        <w:contextualSpacing/>
        <w:jc w:val="center"/>
        <w:rPr>
          <w:sz w:val="28"/>
          <w:szCs w:val="28"/>
        </w:rPr>
      </w:pPr>
      <w:r w:rsidRPr="003675E2">
        <w:rPr>
          <w:sz w:val="28"/>
          <w:szCs w:val="28"/>
        </w:rPr>
        <w:t xml:space="preserve">ПРИГОВОР </w:t>
      </w:r>
    </w:p>
    <w:p w:rsidR="0090460B" w:rsidRPr="003675E2" w:rsidP="003675E2">
      <w:pPr>
        <w:pStyle w:val="BodyText"/>
        <w:spacing w:after="0"/>
        <w:ind w:firstLine="567"/>
        <w:contextualSpacing/>
        <w:jc w:val="center"/>
        <w:rPr>
          <w:sz w:val="28"/>
          <w:szCs w:val="28"/>
        </w:rPr>
      </w:pPr>
      <w:r w:rsidRPr="003675E2">
        <w:rPr>
          <w:sz w:val="28"/>
          <w:szCs w:val="28"/>
        </w:rPr>
        <w:t>Именем Российской Федерации</w:t>
      </w:r>
    </w:p>
    <w:p w:rsidR="0090460B" w:rsidRPr="00A05254" w:rsidP="003675E2">
      <w:pPr>
        <w:pStyle w:val="BodyText"/>
        <w:spacing w:after="0"/>
        <w:ind w:firstLine="567"/>
        <w:contextualSpacing/>
        <w:jc w:val="center"/>
        <w:rPr>
          <w:sz w:val="12"/>
          <w:szCs w:val="12"/>
        </w:rPr>
      </w:pPr>
    </w:p>
    <w:p w:rsidR="0090460B" w:rsidRPr="003675E2" w:rsidP="003675E2">
      <w:pPr>
        <w:widowControl w:val="0"/>
        <w:ind w:firstLine="567"/>
        <w:contextualSpacing/>
        <w:rPr>
          <w:sz w:val="28"/>
          <w:szCs w:val="28"/>
        </w:rPr>
      </w:pPr>
      <w:r>
        <w:rPr>
          <w:sz w:val="28"/>
          <w:szCs w:val="28"/>
        </w:rPr>
        <w:t xml:space="preserve">01 августа </w:t>
      </w:r>
      <w:r w:rsidR="00AA2171">
        <w:rPr>
          <w:sz w:val="28"/>
          <w:szCs w:val="28"/>
        </w:rPr>
        <w:t>202</w:t>
      </w:r>
      <w:r w:rsidR="00CA1AD2">
        <w:rPr>
          <w:sz w:val="28"/>
          <w:szCs w:val="28"/>
        </w:rPr>
        <w:t>4</w:t>
      </w:r>
      <w:r w:rsidRPr="003675E2">
        <w:rPr>
          <w:sz w:val="28"/>
          <w:szCs w:val="28"/>
        </w:rPr>
        <w:t xml:space="preserve"> года                       </w:t>
      </w:r>
      <w:r w:rsidR="00E663E6">
        <w:rPr>
          <w:sz w:val="28"/>
          <w:szCs w:val="28"/>
        </w:rPr>
        <w:t xml:space="preserve">                                           </w:t>
      </w:r>
      <w:r w:rsidRPr="003675E2">
        <w:rPr>
          <w:sz w:val="28"/>
          <w:szCs w:val="28"/>
        </w:rPr>
        <w:t xml:space="preserve">г. </w:t>
      </w:r>
      <w:r w:rsidRPr="003675E2" w:rsidR="00F4742A">
        <w:rPr>
          <w:sz w:val="28"/>
          <w:szCs w:val="28"/>
        </w:rPr>
        <w:t>Нефтеюганск</w:t>
      </w:r>
    </w:p>
    <w:p w:rsidR="0090460B" w:rsidRPr="00A2382D" w:rsidP="003675E2">
      <w:pPr>
        <w:widowControl w:val="0"/>
        <w:ind w:firstLine="567"/>
        <w:contextualSpacing/>
        <w:rPr>
          <w:sz w:val="28"/>
          <w:szCs w:val="28"/>
        </w:rPr>
      </w:pPr>
    </w:p>
    <w:p w:rsidR="00F4742A" w:rsidRPr="003675E2" w:rsidP="003675E2">
      <w:pPr>
        <w:ind w:firstLine="567"/>
        <w:contextualSpacing/>
        <w:jc w:val="both"/>
        <w:rPr>
          <w:sz w:val="28"/>
          <w:szCs w:val="28"/>
        </w:rPr>
      </w:pPr>
      <w:r w:rsidRPr="003675E2">
        <w:rPr>
          <w:sz w:val="28"/>
          <w:szCs w:val="28"/>
        </w:rPr>
        <w:t>Мировой судья судебного участка № 6 Нефтеюганского</w:t>
      </w:r>
      <w:r w:rsidRPr="003675E2">
        <w:rPr>
          <w:sz w:val="28"/>
          <w:szCs w:val="28"/>
        </w:rPr>
        <w:t xml:space="preserve"> судебного района Ханты-Мансийского автономного округа-Югры С.Т.</w:t>
      </w:r>
      <w:r w:rsidR="004C7531">
        <w:rPr>
          <w:sz w:val="28"/>
          <w:szCs w:val="28"/>
        </w:rPr>
        <w:t xml:space="preserve"> </w:t>
      </w:r>
      <w:r w:rsidRPr="003675E2">
        <w:rPr>
          <w:sz w:val="28"/>
          <w:szCs w:val="28"/>
        </w:rPr>
        <w:t>Биктимирова,</w:t>
      </w:r>
    </w:p>
    <w:p w:rsidR="00F4742A" w:rsidRPr="003675E2" w:rsidP="003675E2">
      <w:pPr>
        <w:ind w:firstLine="567"/>
        <w:contextualSpacing/>
        <w:jc w:val="both"/>
        <w:rPr>
          <w:sz w:val="28"/>
          <w:szCs w:val="28"/>
        </w:rPr>
      </w:pPr>
      <w:r w:rsidRPr="003675E2">
        <w:rPr>
          <w:sz w:val="28"/>
          <w:szCs w:val="28"/>
        </w:rPr>
        <w:t xml:space="preserve">при </w:t>
      </w:r>
      <w:r w:rsidR="00840380">
        <w:rPr>
          <w:sz w:val="28"/>
          <w:szCs w:val="28"/>
        </w:rPr>
        <w:t>секретаре Шпольвинд Е.С.</w:t>
      </w:r>
      <w:r w:rsidR="008305F2">
        <w:rPr>
          <w:sz w:val="28"/>
          <w:szCs w:val="28"/>
        </w:rPr>
        <w:t>,</w:t>
      </w:r>
    </w:p>
    <w:p w:rsidR="00F4742A" w:rsidRPr="0039110E" w:rsidP="003675E2">
      <w:pPr>
        <w:ind w:firstLine="567"/>
        <w:contextualSpacing/>
        <w:jc w:val="both"/>
        <w:rPr>
          <w:sz w:val="28"/>
          <w:szCs w:val="28"/>
        </w:rPr>
      </w:pPr>
      <w:r w:rsidRPr="003675E2">
        <w:rPr>
          <w:sz w:val="28"/>
          <w:szCs w:val="28"/>
        </w:rPr>
        <w:t>с участием государственного обвинителя</w:t>
      </w:r>
      <w:r w:rsidR="003675E2">
        <w:rPr>
          <w:sz w:val="28"/>
          <w:szCs w:val="28"/>
        </w:rPr>
        <w:t xml:space="preserve"> </w:t>
      </w:r>
      <w:r w:rsidR="00B2312E">
        <w:rPr>
          <w:sz w:val="28"/>
          <w:szCs w:val="28"/>
        </w:rPr>
        <w:t>–</w:t>
      </w:r>
      <w:r w:rsidRPr="003675E2">
        <w:rPr>
          <w:sz w:val="28"/>
          <w:szCs w:val="28"/>
        </w:rPr>
        <w:t xml:space="preserve"> помощника Нефтеюганского межрайонного прокурора </w:t>
      </w:r>
      <w:r w:rsidR="00D95425">
        <w:rPr>
          <w:sz w:val="28"/>
          <w:szCs w:val="28"/>
        </w:rPr>
        <w:t>Ермолаевой В.В.</w:t>
      </w:r>
      <w:r w:rsidR="0039110E">
        <w:rPr>
          <w:sz w:val="28"/>
          <w:szCs w:val="28"/>
        </w:rPr>
        <w:t>,</w:t>
      </w:r>
    </w:p>
    <w:p w:rsidR="00F4742A" w:rsidRPr="006129E1" w:rsidP="003675E2">
      <w:pPr>
        <w:ind w:firstLine="567"/>
        <w:contextualSpacing/>
        <w:jc w:val="both"/>
        <w:rPr>
          <w:sz w:val="28"/>
          <w:szCs w:val="28"/>
        </w:rPr>
      </w:pPr>
      <w:r w:rsidRPr="006129E1">
        <w:rPr>
          <w:sz w:val="28"/>
          <w:szCs w:val="28"/>
        </w:rPr>
        <w:t xml:space="preserve">защитника – адвоката </w:t>
      </w:r>
      <w:r w:rsidR="00351989">
        <w:rPr>
          <w:sz w:val="28"/>
          <w:szCs w:val="28"/>
        </w:rPr>
        <w:t xml:space="preserve">Никитина М.А., </w:t>
      </w:r>
      <w:r w:rsidRPr="006129E1">
        <w:rPr>
          <w:sz w:val="28"/>
          <w:szCs w:val="28"/>
        </w:rPr>
        <w:t>представивше</w:t>
      </w:r>
      <w:r w:rsidR="00351989">
        <w:rPr>
          <w:sz w:val="28"/>
          <w:szCs w:val="28"/>
        </w:rPr>
        <w:t>го</w:t>
      </w:r>
      <w:r w:rsidRPr="006129E1">
        <w:rPr>
          <w:sz w:val="28"/>
          <w:szCs w:val="28"/>
        </w:rPr>
        <w:t xml:space="preserve"> ордер №</w:t>
      </w:r>
      <w:r w:rsidRPr="006129E1" w:rsidR="00CC5F30">
        <w:rPr>
          <w:sz w:val="28"/>
          <w:szCs w:val="28"/>
        </w:rPr>
        <w:t xml:space="preserve"> </w:t>
      </w:r>
      <w:r w:rsidRPr="00840380" w:rsidR="00F80F32">
        <w:rPr>
          <w:sz w:val="28"/>
          <w:szCs w:val="28"/>
        </w:rPr>
        <w:t>2</w:t>
      </w:r>
      <w:r w:rsidR="00351989">
        <w:rPr>
          <w:sz w:val="28"/>
          <w:szCs w:val="28"/>
        </w:rPr>
        <w:t>9 от 04.07.2024</w:t>
      </w:r>
      <w:r w:rsidR="006129E1">
        <w:rPr>
          <w:sz w:val="28"/>
          <w:szCs w:val="28"/>
        </w:rPr>
        <w:t xml:space="preserve">, </w:t>
      </w:r>
      <w:r w:rsidRPr="006129E1">
        <w:rPr>
          <w:sz w:val="28"/>
          <w:szCs w:val="28"/>
        </w:rPr>
        <w:t xml:space="preserve">удостоверение № </w:t>
      </w:r>
      <w:r w:rsidR="00F80F32">
        <w:rPr>
          <w:sz w:val="28"/>
          <w:szCs w:val="28"/>
        </w:rPr>
        <w:t>1</w:t>
      </w:r>
      <w:r w:rsidR="00351989">
        <w:rPr>
          <w:sz w:val="28"/>
          <w:szCs w:val="28"/>
        </w:rPr>
        <w:t>135 от 21.04.2014</w:t>
      </w:r>
      <w:r w:rsidR="006129E1">
        <w:rPr>
          <w:sz w:val="28"/>
          <w:szCs w:val="28"/>
        </w:rPr>
        <w:t>,</w:t>
      </w:r>
    </w:p>
    <w:p w:rsidR="004C7531" w:rsidP="00C97838">
      <w:pPr>
        <w:ind w:firstLine="567"/>
        <w:contextualSpacing/>
        <w:jc w:val="both"/>
        <w:rPr>
          <w:sz w:val="28"/>
          <w:szCs w:val="28"/>
        </w:rPr>
      </w:pPr>
      <w:r w:rsidRPr="003675E2">
        <w:rPr>
          <w:sz w:val="28"/>
          <w:szCs w:val="28"/>
        </w:rPr>
        <w:t>рассмотрев в открытом судебном заседании уголовное дело № 1-</w:t>
      </w:r>
      <w:r w:rsidR="00351989">
        <w:rPr>
          <w:sz w:val="28"/>
          <w:szCs w:val="28"/>
        </w:rPr>
        <w:t>35</w:t>
      </w:r>
      <w:r w:rsidRPr="003675E2">
        <w:rPr>
          <w:sz w:val="28"/>
          <w:szCs w:val="28"/>
        </w:rPr>
        <w:t>-0501/</w:t>
      </w:r>
      <w:r w:rsidR="00AA2171">
        <w:rPr>
          <w:sz w:val="28"/>
          <w:szCs w:val="28"/>
        </w:rPr>
        <w:t>202</w:t>
      </w:r>
      <w:r w:rsidR="00D95425">
        <w:rPr>
          <w:sz w:val="28"/>
          <w:szCs w:val="28"/>
        </w:rPr>
        <w:t>4</w:t>
      </w:r>
      <w:r w:rsidRPr="003675E2">
        <w:rPr>
          <w:sz w:val="28"/>
          <w:szCs w:val="28"/>
        </w:rPr>
        <w:t xml:space="preserve"> по обвинению</w:t>
      </w:r>
      <w:r>
        <w:rPr>
          <w:sz w:val="28"/>
          <w:szCs w:val="28"/>
        </w:rPr>
        <w:t xml:space="preserve"> </w:t>
      </w:r>
    </w:p>
    <w:p w:rsidR="007D4CCA" w:rsidP="00C97838">
      <w:pPr>
        <w:ind w:firstLine="567"/>
        <w:contextualSpacing/>
        <w:jc w:val="both"/>
        <w:rPr>
          <w:sz w:val="28"/>
          <w:szCs w:val="28"/>
        </w:rPr>
      </w:pPr>
      <w:r>
        <w:rPr>
          <w:sz w:val="28"/>
          <w:szCs w:val="28"/>
        </w:rPr>
        <w:t>Жадан</w:t>
      </w:r>
      <w:r>
        <w:rPr>
          <w:sz w:val="28"/>
          <w:szCs w:val="28"/>
        </w:rPr>
        <w:t xml:space="preserve"> Г</w:t>
      </w:r>
      <w:r w:rsidR="000B046A">
        <w:rPr>
          <w:sz w:val="28"/>
          <w:szCs w:val="28"/>
        </w:rPr>
        <w:t>.</w:t>
      </w:r>
      <w:r>
        <w:rPr>
          <w:sz w:val="28"/>
          <w:szCs w:val="28"/>
        </w:rPr>
        <w:t>И</w:t>
      </w:r>
      <w:r w:rsidR="000B046A">
        <w:rPr>
          <w:sz w:val="28"/>
          <w:szCs w:val="28"/>
        </w:rPr>
        <w:t>.</w:t>
      </w:r>
      <w:r>
        <w:rPr>
          <w:sz w:val="28"/>
          <w:szCs w:val="28"/>
        </w:rPr>
        <w:t xml:space="preserve">, </w:t>
      </w:r>
      <w:r w:rsidR="000B046A">
        <w:rPr>
          <w:sz w:val="28"/>
          <w:szCs w:val="28"/>
        </w:rPr>
        <w:t>***</w:t>
      </w:r>
      <w:r>
        <w:rPr>
          <w:sz w:val="28"/>
          <w:szCs w:val="28"/>
        </w:rPr>
        <w:t>,</w:t>
      </w:r>
      <w:r w:rsidR="004C7531">
        <w:rPr>
          <w:sz w:val="28"/>
          <w:szCs w:val="28"/>
        </w:rPr>
        <w:t xml:space="preserve"> </w:t>
      </w:r>
      <w:r w:rsidR="00CC5F30">
        <w:rPr>
          <w:sz w:val="28"/>
          <w:szCs w:val="28"/>
        </w:rPr>
        <w:t xml:space="preserve"> </w:t>
      </w:r>
      <w:r w:rsidR="004C7531">
        <w:rPr>
          <w:sz w:val="28"/>
          <w:szCs w:val="28"/>
        </w:rPr>
        <w:t>ранее</w:t>
      </w:r>
      <w:r w:rsidR="004C7531">
        <w:rPr>
          <w:sz w:val="28"/>
          <w:szCs w:val="28"/>
        </w:rPr>
        <w:t xml:space="preserve"> </w:t>
      </w:r>
      <w:r>
        <w:rPr>
          <w:sz w:val="28"/>
          <w:szCs w:val="28"/>
        </w:rPr>
        <w:t xml:space="preserve">не </w:t>
      </w:r>
      <w:r w:rsidR="004C7531">
        <w:rPr>
          <w:sz w:val="28"/>
          <w:szCs w:val="28"/>
        </w:rPr>
        <w:t>судимого</w:t>
      </w:r>
      <w:r>
        <w:rPr>
          <w:sz w:val="28"/>
          <w:szCs w:val="28"/>
        </w:rPr>
        <w:t>,</w:t>
      </w:r>
    </w:p>
    <w:p w:rsidR="00F4742A" w:rsidRPr="003675E2" w:rsidP="007D4CCA">
      <w:pPr>
        <w:ind w:firstLine="567"/>
        <w:contextualSpacing/>
        <w:jc w:val="both"/>
        <w:rPr>
          <w:sz w:val="28"/>
          <w:szCs w:val="28"/>
        </w:rPr>
      </w:pPr>
      <w:r>
        <w:rPr>
          <w:sz w:val="28"/>
          <w:szCs w:val="28"/>
        </w:rPr>
        <w:t xml:space="preserve"> </w:t>
      </w:r>
      <w:r w:rsidRPr="003675E2">
        <w:rPr>
          <w:sz w:val="28"/>
          <w:szCs w:val="28"/>
        </w:rPr>
        <w:t>в совершении преступления, предусмотренного ч. 1 ст. 291.2 Уголовного кодекса Российской Федерации,</w:t>
      </w:r>
    </w:p>
    <w:p w:rsidR="0090460B" w:rsidRPr="00A2382D" w:rsidP="003675E2">
      <w:pPr>
        <w:widowControl w:val="0"/>
        <w:ind w:firstLine="567"/>
        <w:contextualSpacing/>
        <w:jc w:val="center"/>
        <w:rPr>
          <w:sz w:val="28"/>
          <w:szCs w:val="28"/>
        </w:rPr>
      </w:pPr>
    </w:p>
    <w:p w:rsidR="004C7531" w:rsidP="004C7531">
      <w:pPr>
        <w:shd w:val="clear" w:color="auto" w:fill="FFFFFF"/>
        <w:jc w:val="center"/>
        <w:rPr>
          <w:sz w:val="28"/>
          <w:szCs w:val="28"/>
        </w:rPr>
      </w:pPr>
      <w:r>
        <w:rPr>
          <w:sz w:val="28"/>
          <w:szCs w:val="28"/>
        </w:rPr>
        <w:t>УСТАНОВИЛ:</w:t>
      </w:r>
    </w:p>
    <w:p w:rsidR="007D4CCA" w:rsidRPr="00A2382D" w:rsidP="004C7531">
      <w:pPr>
        <w:shd w:val="clear" w:color="auto" w:fill="FFFFFF"/>
        <w:jc w:val="center"/>
        <w:rPr>
          <w:sz w:val="28"/>
          <w:szCs w:val="28"/>
        </w:rPr>
      </w:pPr>
    </w:p>
    <w:p w:rsidR="00A47C44" w:rsidRPr="005708FA" w:rsidP="005708FA">
      <w:pPr>
        <w:ind w:firstLine="567"/>
        <w:jc w:val="both"/>
        <w:rPr>
          <w:sz w:val="28"/>
          <w:szCs w:val="28"/>
        </w:rPr>
      </w:pPr>
      <w:r w:rsidRPr="005708FA">
        <w:rPr>
          <w:sz w:val="28"/>
          <w:szCs w:val="28"/>
        </w:rPr>
        <w:t xml:space="preserve">органами предварительного расследования </w:t>
      </w:r>
      <w:r w:rsidRPr="005708FA" w:rsidR="00CD40FB">
        <w:rPr>
          <w:sz w:val="28"/>
          <w:szCs w:val="28"/>
        </w:rPr>
        <w:t xml:space="preserve">Жадан Г.И. </w:t>
      </w:r>
      <w:r w:rsidRPr="005708FA">
        <w:rPr>
          <w:sz w:val="28"/>
          <w:szCs w:val="28"/>
        </w:rPr>
        <w:t xml:space="preserve">обвиняется в даче взятки лично в размере, </w:t>
      </w:r>
      <w:r w:rsidRPr="005708FA">
        <w:rPr>
          <w:sz w:val="28"/>
          <w:szCs w:val="28"/>
        </w:rPr>
        <w:t>не превышающем десяти тысяч рублей.</w:t>
      </w:r>
    </w:p>
    <w:p w:rsidR="00CD40FB" w:rsidRPr="005708FA" w:rsidP="005708FA">
      <w:pPr>
        <w:tabs>
          <w:tab w:val="left" w:pos="5103"/>
        </w:tabs>
        <w:suppressAutoHyphens/>
        <w:ind w:firstLine="709"/>
        <w:contextualSpacing/>
        <w:jc w:val="both"/>
        <w:rPr>
          <w:sz w:val="28"/>
          <w:szCs w:val="28"/>
        </w:rPr>
      </w:pPr>
      <w:r w:rsidRPr="005708FA">
        <w:rPr>
          <w:sz w:val="28"/>
          <w:szCs w:val="28"/>
        </w:rPr>
        <w:t xml:space="preserve">Из обвинительного заключения следует, что 23.05.2024 около 10 час. 50 мин. Жадан Г.И., управляя транспортным средством - </w:t>
      </w:r>
      <w:r w:rsidR="000B046A">
        <w:rPr>
          <w:sz w:val="28"/>
          <w:szCs w:val="28"/>
        </w:rPr>
        <w:t>***</w:t>
      </w:r>
      <w:r w:rsidRPr="005708FA">
        <w:rPr>
          <w:sz w:val="28"/>
          <w:szCs w:val="28"/>
        </w:rPr>
        <w:t xml:space="preserve"> с государственным регистрационным знаком </w:t>
      </w:r>
      <w:r w:rsidR="000B046A">
        <w:rPr>
          <w:sz w:val="28"/>
          <w:szCs w:val="28"/>
        </w:rPr>
        <w:t>***</w:t>
      </w:r>
      <w:r w:rsidRPr="005708FA">
        <w:rPr>
          <w:sz w:val="28"/>
          <w:szCs w:val="28"/>
        </w:rPr>
        <w:t xml:space="preserve">, в </w:t>
      </w:r>
      <w:r w:rsidRPr="005708FA">
        <w:rPr>
          <w:sz w:val="28"/>
          <w:szCs w:val="28"/>
        </w:rPr>
        <w:t xml:space="preserve">составе с полуприцепом с бортовой платформой марки </w:t>
      </w:r>
      <w:r w:rsidR="000B046A">
        <w:rPr>
          <w:sz w:val="28"/>
          <w:szCs w:val="28"/>
        </w:rPr>
        <w:t>***</w:t>
      </w:r>
      <w:r w:rsidRPr="005708FA">
        <w:rPr>
          <w:sz w:val="28"/>
          <w:szCs w:val="28"/>
        </w:rPr>
        <w:t xml:space="preserve">с государственным регистрационным знаком </w:t>
      </w:r>
      <w:r w:rsidR="000B046A">
        <w:rPr>
          <w:sz w:val="28"/>
          <w:szCs w:val="28"/>
        </w:rPr>
        <w:t>***</w:t>
      </w:r>
      <w:r w:rsidRPr="005708FA">
        <w:rPr>
          <w:sz w:val="28"/>
          <w:szCs w:val="28"/>
        </w:rPr>
        <w:t>, совершил административное правонарушение, предусмотренное ч. 2 ст. 12.2 Кодекса Российской Федерации об административных правонарушениях (дале</w:t>
      </w:r>
      <w:r w:rsidRPr="005708FA">
        <w:rPr>
          <w:sz w:val="28"/>
          <w:szCs w:val="28"/>
        </w:rPr>
        <w:t>е по тексту – КоАП РФ), а именно Жадан Г.И. управлял транспортным средством, передний государственный регистрационный знак, которого оборудован с применением материалов, препятствующих или затрудняющих его идентификацию (передний государственный регистраци</w:t>
      </w:r>
      <w:r w:rsidRPr="005708FA">
        <w:rPr>
          <w:sz w:val="28"/>
          <w:szCs w:val="28"/>
        </w:rPr>
        <w:t>онный знак, а именно цифровая и буквенная его часть перекрыта металлическим козырьком), и был остановлен на 714 км. автомобильной дороги Р-404 «Тюмень-Тобольск-Ханты-Мансийск» в Нефтеюганском районе Ханты-Мансийского автономного округа-Югры, заместителем к</w:t>
      </w:r>
      <w:r w:rsidRPr="005708FA">
        <w:rPr>
          <w:sz w:val="28"/>
          <w:szCs w:val="28"/>
        </w:rPr>
        <w:t xml:space="preserve">омандира взвода №2 роты №2 (дислокация г.Нефтеюганск) Отдельного батальона дорожно-патрульной службы Государственной инспекции безопасности дорожного движения УМВД России по ХМАО-Югре </w:t>
      </w:r>
      <w:r w:rsidRPr="005708FA">
        <w:rPr>
          <w:sz w:val="28"/>
          <w:szCs w:val="28"/>
        </w:rPr>
        <w:t xml:space="preserve">Д. (далее по тексту – сотрудник ДПС </w:t>
      </w:r>
      <w:r w:rsidRPr="005708FA">
        <w:rPr>
          <w:sz w:val="28"/>
          <w:szCs w:val="28"/>
        </w:rPr>
        <w:t>Д.).</w:t>
      </w:r>
    </w:p>
    <w:p w:rsidR="00CD40FB" w:rsidRPr="005708FA" w:rsidP="005708FA">
      <w:pPr>
        <w:tabs>
          <w:tab w:val="left" w:pos="5103"/>
        </w:tabs>
        <w:suppressAutoHyphens/>
        <w:ind w:firstLine="709"/>
        <w:contextualSpacing/>
        <w:jc w:val="both"/>
        <w:rPr>
          <w:sz w:val="28"/>
          <w:szCs w:val="28"/>
        </w:rPr>
      </w:pPr>
      <w:r w:rsidRPr="005708FA">
        <w:rPr>
          <w:sz w:val="28"/>
          <w:szCs w:val="28"/>
        </w:rPr>
        <w:t xml:space="preserve">После этого, </w:t>
      </w:r>
      <w:r w:rsidRPr="005708FA">
        <w:rPr>
          <w:sz w:val="28"/>
          <w:szCs w:val="28"/>
        </w:rPr>
        <w:t xml:space="preserve">находящийся при исполнении своих должностных обязанностей сотрудник ДПС </w:t>
      </w:r>
      <w:r w:rsidRPr="005708FA">
        <w:rPr>
          <w:sz w:val="28"/>
          <w:szCs w:val="28"/>
        </w:rPr>
        <w:t>Д., являющийся должностным лицом по признаку представителя власти, назначенный на должность приказом начальника УМВД России по Ханты-Мансийскому автономному округу - Югре №</w:t>
      </w:r>
      <w:r w:rsidR="000B046A">
        <w:rPr>
          <w:sz w:val="28"/>
          <w:szCs w:val="28"/>
        </w:rPr>
        <w:t>***</w:t>
      </w:r>
      <w:r w:rsidRPr="005708FA">
        <w:rPr>
          <w:sz w:val="28"/>
          <w:szCs w:val="28"/>
        </w:rPr>
        <w:t xml:space="preserve">от 08.06.2023, и исполняющий в соответствии с должностной инструкцией, утвержденной 15.01.2024 командиром ОБ ДПС ГИБДД УМВД России по Ханты-Мансийскому автономному округу - Югре, должностные обязанности по обеспечению </w:t>
      </w:r>
      <w:r w:rsidRPr="005708FA">
        <w:rPr>
          <w:sz w:val="28"/>
          <w:szCs w:val="28"/>
        </w:rPr>
        <w:t>безопасности движения и общественн</w:t>
      </w:r>
      <w:r w:rsidRPr="005708FA">
        <w:rPr>
          <w:sz w:val="28"/>
          <w:szCs w:val="28"/>
        </w:rPr>
        <w:t>ого порядка, руководствуясь пунктами 2 и 11 части 1 статьи 12 Федерального закона от 07.02.2011 года №3-ФЗ «О полиции» и своей должностной инструкцией, в соответствии с которыми он обязан осуществлять надзор за соблюдением участниками дорожного движения тр</w:t>
      </w:r>
      <w:r w:rsidRPr="005708FA">
        <w:rPr>
          <w:sz w:val="28"/>
          <w:szCs w:val="28"/>
        </w:rPr>
        <w:t>ебований законодательства РФ, иных нормативных правовых актов, правил, стандартов и технических норм в области безопасности дорожного движения; предотвращать и пресекать преступления и административные нарушения; осуществлять производство по делам об админ</w:t>
      </w:r>
      <w:r w:rsidRPr="005708FA">
        <w:rPr>
          <w:sz w:val="28"/>
          <w:szCs w:val="28"/>
        </w:rPr>
        <w:t>истративных правонарушениях в области дорожного движения; уведомлять обо всех случаях обращения к нему каких-либо лиц в целях склонения к совершению коррупционных правонарушений, и действуя в пределах полномочий, установленных пунктами 2, 8 и 20 части 1 ст</w:t>
      </w:r>
      <w:r w:rsidRPr="005708FA">
        <w:rPr>
          <w:sz w:val="28"/>
          <w:szCs w:val="28"/>
        </w:rPr>
        <w:t>атьи 13 Федерального закона от 07.02.2011 года №3-ФЗ «О полиции», предоставляющими право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w:t>
      </w:r>
      <w:r w:rsidRPr="005708FA">
        <w:rPr>
          <w:sz w:val="28"/>
          <w:szCs w:val="28"/>
        </w:rPr>
        <w:t>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проверять документы, удостоверяющие ли</w:t>
      </w:r>
      <w:r w:rsidRPr="005708FA">
        <w:rPr>
          <w:sz w:val="28"/>
          <w:szCs w:val="28"/>
        </w:rPr>
        <w:t>чность граждан, если имеется повод к возбуждению в отношении этих граждан дела об административном правонарушении; составлять протоколы об административных правонарушениях, собирать доказательства, принимать меры обеспечения по делам об административных пр</w:t>
      </w:r>
      <w:r w:rsidRPr="005708FA">
        <w:rPr>
          <w:sz w:val="28"/>
          <w:szCs w:val="28"/>
        </w:rPr>
        <w:t xml:space="preserve">авонарушениях, принимать иные меры, предусмотренные законодательством об административных правонарушениях, предъявил законное требование Жадан Г.И. пройти с ним в салон патрульного автомобиля марки «ВИС 298050», государственный регистрационный знак В 4905 </w:t>
      </w:r>
      <w:r w:rsidRPr="005708FA">
        <w:rPr>
          <w:sz w:val="28"/>
          <w:szCs w:val="28"/>
        </w:rPr>
        <w:t>86, расположенного на 714 км. автомобильной дороги Р-404 «Тюмень-Тобольск-Ханты-Мансийск» в Нефтеюганском районе Ханты-Мансийского автономного округа-Югры около точки с географическими координатами: 60°52'41'' северной широты, 72°47'59'' восточной долготы,</w:t>
      </w:r>
      <w:r w:rsidRPr="005708FA">
        <w:rPr>
          <w:sz w:val="28"/>
          <w:szCs w:val="28"/>
        </w:rPr>
        <w:t xml:space="preserve"> для привлечения Жадан Г.И. к административной ответственности за совершение административного правонарушения, предусмотренного ч.2 ст.12.2 КоАП РФ.</w:t>
      </w:r>
    </w:p>
    <w:p w:rsidR="00CD40FB" w:rsidRPr="005708FA" w:rsidP="005708FA">
      <w:pPr>
        <w:tabs>
          <w:tab w:val="left" w:pos="5103"/>
        </w:tabs>
        <w:suppressAutoHyphens/>
        <w:ind w:firstLine="709"/>
        <w:contextualSpacing/>
        <w:jc w:val="both"/>
        <w:rPr>
          <w:sz w:val="28"/>
          <w:szCs w:val="28"/>
        </w:rPr>
      </w:pPr>
      <w:r w:rsidRPr="005708FA">
        <w:rPr>
          <w:sz w:val="28"/>
          <w:szCs w:val="28"/>
        </w:rPr>
        <w:t>Далее, 23.05.2024 около 10 час. 52 мин. Жадан Г.И., находясь на переднем пассажирском сидении патрульного а</w:t>
      </w:r>
      <w:r w:rsidRPr="005708FA">
        <w:rPr>
          <w:sz w:val="28"/>
          <w:szCs w:val="28"/>
        </w:rPr>
        <w:t>втомобиля марки «ВИС 298050», государственный регистрационный знак В 4905 86, расположенного на 714 км. автомобильной дороги Р-404 «Тюмень-Тобольск-Ханты-Мансийск» в Нефтеюганском районе Ханты-Мансийского автономного округа-Югры около точки с географически</w:t>
      </w:r>
      <w:r w:rsidRPr="005708FA">
        <w:rPr>
          <w:sz w:val="28"/>
          <w:szCs w:val="28"/>
        </w:rPr>
        <w:t>ми координатами: 60°52'41'' северной широты, 72°47'59'' восточной долготы, с целью избежать привлечения к административной ответственности за совершение административного правонарушения, предусмотренного ч. 2 ст. 12.2 КоАП РФ, путем дачи взятки, лично, в в</w:t>
      </w:r>
      <w:r w:rsidRPr="005708FA">
        <w:rPr>
          <w:sz w:val="28"/>
          <w:szCs w:val="28"/>
        </w:rPr>
        <w:t xml:space="preserve">иде денег, в размере не превышающем десяти тысяч рублей, должностному лицу, осуществляющему функции представителя власти – сотруднику ДПС </w:t>
      </w:r>
      <w:r w:rsidRPr="005708FA">
        <w:rPr>
          <w:sz w:val="28"/>
          <w:szCs w:val="28"/>
        </w:rPr>
        <w:t>Д., осознавая противоправный характер и общественную опасность своих действий, реализуя преступный умысел, на</w:t>
      </w:r>
      <w:r w:rsidRPr="005708FA">
        <w:rPr>
          <w:sz w:val="28"/>
          <w:szCs w:val="28"/>
        </w:rPr>
        <w:t xml:space="preserve">правленный на дачу взятки и склонения </w:t>
      </w:r>
      <w:r w:rsidRPr="005708FA">
        <w:rPr>
          <w:sz w:val="28"/>
          <w:szCs w:val="28"/>
        </w:rPr>
        <w:t xml:space="preserve">Д. к совершению заведомо незаконного бездействия, выраженного в прекращении какого-либо разбирательства по факту совершенного им административного </w:t>
      </w:r>
      <w:r w:rsidRPr="005708FA">
        <w:rPr>
          <w:sz w:val="28"/>
          <w:szCs w:val="28"/>
        </w:rPr>
        <w:t xml:space="preserve">правонарушения, путем демонстрации денежных купюр, предложил </w:t>
      </w:r>
      <w:r w:rsidRPr="005708FA">
        <w:rPr>
          <w:sz w:val="28"/>
          <w:szCs w:val="28"/>
        </w:rPr>
        <w:t xml:space="preserve">Д. в качестве взятки денежные средства в сумме 1 000 рублей, а затем умышленно, лично положил их в сумку, находящуюся на заднем пассажирском сиденье патрульного автомобиля около сотрудника ДПС </w:t>
      </w:r>
      <w:r w:rsidRPr="005708FA">
        <w:rPr>
          <w:sz w:val="28"/>
          <w:szCs w:val="28"/>
        </w:rPr>
        <w:t>Д., оформлявшего административный материал в о</w:t>
      </w:r>
      <w:r w:rsidRPr="005708FA">
        <w:rPr>
          <w:sz w:val="28"/>
          <w:szCs w:val="28"/>
        </w:rPr>
        <w:t xml:space="preserve">тношении Жадан Г.И., и предназначенные для </w:t>
      </w:r>
      <w:r w:rsidRPr="005708FA">
        <w:rPr>
          <w:sz w:val="28"/>
          <w:szCs w:val="28"/>
        </w:rPr>
        <w:t>Д. в качестве взятки, за совершение незаконного бездействия.</w:t>
      </w:r>
    </w:p>
    <w:p w:rsidR="00CD40FB" w:rsidRPr="005708FA" w:rsidP="005708FA">
      <w:pPr>
        <w:ind w:firstLine="709"/>
        <w:contextualSpacing/>
        <w:jc w:val="both"/>
        <w:rPr>
          <w:sz w:val="28"/>
          <w:szCs w:val="28"/>
        </w:rPr>
      </w:pPr>
      <w:r w:rsidRPr="005708FA">
        <w:rPr>
          <w:sz w:val="28"/>
          <w:szCs w:val="28"/>
        </w:rPr>
        <w:t xml:space="preserve">Жадан Г.И. в судебное заседание не явился, извещен надлежащим образом, от него поступило ходатайство о рассмотрении дела без его участия, вину </w:t>
      </w:r>
      <w:r w:rsidRPr="005708FA">
        <w:rPr>
          <w:sz w:val="28"/>
          <w:szCs w:val="28"/>
        </w:rPr>
        <w:t xml:space="preserve">в совершении преступления признал в полном объеме, не возражает против оглашения его показаний, данных на предварительном следствии, а также показаний свидетелей. В соответствии с ч. 4 ст. 247 Уголовно-процессуального кодекса Российской Федерации, мировой </w:t>
      </w:r>
      <w:r w:rsidRPr="005708FA">
        <w:rPr>
          <w:sz w:val="28"/>
          <w:szCs w:val="28"/>
        </w:rPr>
        <w:t>судья, с учетом мнения участников процесса, счел возможным рассмотреть дело в отсутствие подсудимого.</w:t>
      </w:r>
    </w:p>
    <w:p w:rsidR="00CD40FB" w:rsidRPr="005708FA" w:rsidP="005708FA">
      <w:pPr>
        <w:pStyle w:val="BodyTextIndent"/>
        <w:spacing w:after="0"/>
        <w:ind w:left="0" w:firstLine="567"/>
        <w:contextualSpacing/>
        <w:jc w:val="both"/>
        <w:rPr>
          <w:sz w:val="28"/>
          <w:szCs w:val="28"/>
        </w:rPr>
      </w:pPr>
      <w:r w:rsidRPr="005708FA">
        <w:rPr>
          <w:sz w:val="28"/>
          <w:szCs w:val="28"/>
        </w:rPr>
        <w:t>Исследовав представленные сторонами доказательства, выслушав речи государственного обвинителя, защитника, мировой судья приходит к выводу, что деяние, в с</w:t>
      </w:r>
      <w:r w:rsidRPr="005708FA">
        <w:rPr>
          <w:sz w:val="28"/>
          <w:szCs w:val="28"/>
        </w:rPr>
        <w:t xml:space="preserve">овершении которого обвиняется подсудимый, имело место быть, а вина подсудимого в предъявленном обвинении подтверждается совокупностью </w:t>
      </w:r>
      <w:r w:rsidRPr="005708FA" w:rsidR="00F127A4">
        <w:rPr>
          <w:sz w:val="28"/>
          <w:szCs w:val="28"/>
        </w:rPr>
        <w:t xml:space="preserve">исследованных в судебном заседании </w:t>
      </w:r>
      <w:r w:rsidRPr="005708FA">
        <w:rPr>
          <w:sz w:val="28"/>
          <w:szCs w:val="28"/>
        </w:rPr>
        <w:t>доказательств</w:t>
      </w:r>
      <w:r w:rsidRPr="005708FA" w:rsidR="00F127A4">
        <w:rPr>
          <w:sz w:val="28"/>
          <w:szCs w:val="28"/>
        </w:rPr>
        <w:t>:</w:t>
      </w:r>
    </w:p>
    <w:p w:rsidR="00CD40FB" w:rsidRPr="005708FA" w:rsidP="005708FA">
      <w:pPr>
        <w:ind w:firstLine="567"/>
        <w:contextualSpacing/>
        <w:jc w:val="both"/>
        <w:rPr>
          <w:sz w:val="28"/>
          <w:szCs w:val="28"/>
        </w:rPr>
      </w:pPr>
      <w:r w:rsidRPr="005708FA">
        <w:rPr>
          <w:sz w:val="28"/>
          <w:szCs w:val="28"/>
        </w:rPr>
        <w:t xml:space="preserve">Так, из протокола допроса подозреваемого </w:t>
      </w:r>
      <w:r w:rsidRPr="005708FA">
        <w:rPr>
          <w:bCs/>
          <w:sz w:val="28"/>
          <w:szCs w:val="28"/>
        </w:rPr>
        <w:t>Жадан Г.И. от 23.05.2024</w:t>
      </w:r>
      <w:r w:rsidRPr="005708FA">
        <w:rPr>
          <w:sz w:val="28"/>
          <w:szCs w:val="28"/>
        </w:rPr>
        <w:t xml:space="preserve">,  </w:t>
      </w:r>
      <w:r w:rsidRPr="005708FA">
        <w:rPr>
          <w:sz w:val="28"/>
          <w:szCs w:val="28"/>
        </w:rPr>
        <w:t>оглашенного</w:t>
      </w:r>
      <w:r w:rsidRPr="005708FA">
        <w:rPr>
          <w:sz w:val="28"/>
          <w:szCs w:val="28"/>
        </w:rPr>
        <w:t xml:space="preserve"> в рамках ст. 276 УПК РФ, следует, что 23.05.2024 он двигался по автодороге Р404 «Тюмень-Тобольск-Ханты-Мансийск» на </w:t>
      </w:r>
      <w:r w:rsidR="000B046A">
        <w:rPr>
          <w:sz w:val="28"/>
          <w:szCs w:val="28"/>
        </w:rPr>
        <w:t>***</w:t>
      </w:r>
      <w:r w:rsidR="000B046A">
        <w:rPr>
          <w:sz w:val="28"/>
          <w:szCs w:val="28"/>
        </w:rPr>
        <w:t xml:space="preserve"> </w:t>
      </w:r>
      <w:r w:rsidRPr="005708FA">
        <w:rPr>
          <w:sz w:val="28"/>
          <w:szCs w:val="28"/>
        </w:rPr>
        <w:t xml:space="preserve">с государственным регистрационным знаком </w:t>
      </w:r>
      <w:r w:rsidR="000B046A">
        <w:rPr>
          <w:sz w:val="28"/>
          <w:szCs w:val="28"/>
        </w:rPr>
        <w:t>***</w:t>
      </w:r>
      <w:r w:rsidRPr="005708FA">
        <w:rPr>
          <w:sz w:val="28"/>
          <w:szCs w:val="28"/>
        </w:rPr>
        <w:t xml:space="preserve">. 23.05.2024 около 10:50 часов его остановил сотрудник ДПС </w:t>
      </w:r>
      <w:r w:rsidRPr="005708FA">
        <w:rPr>
          <w:sz w:val="28"/>
          <w:szCs w:val="28"/>
        </w:rPr>
        <w:t xml:space="preserve">Д. за совершение административного правонарушения, предусмотренного по ч.2 ст.12.2 КоАП РФ. Инспектор ДПС </w:t>
      </w:r>
      <w:r w:rsidRPr="005708FA">
        <w:rPr>
          <w:sz w:val="28"/>
          <w:szCs w:val="28"/>
        </w:rPr>
        <w:t>Д. пояснил ему, что за данное административное правонарушение предусмотрен штраф до 5 000 рублей либо лишение водительских прав. Он сел на</w:t>
      </w:r>
      <w:r w:rsidRPr="005708FA">
        <w:rPr>
          <w:sz w:val="28"/>
          <w:szCs w:val="28"/>
        </w:rPr>
        <w:t xml:space="preserve"> переднее пассажирское сиденье патрульного автомобиля, а инспектор ДПС </w:t>
      </w:r>
      <w:r w:rsidRPr="005708FA">
        <w:rPr>
          <w:sz w:val="28"/>
          <w:szCs w:val="28"/>
        </w:rPr>
        <w:t xml:space="preserve">Д. на заднее пассажирское сиденье. В салоне патрульного автомобиля он положил купюру </w:t>
      </w:r>
      <w:r w:rsidRPr="005708FA">
        <w:rPr>
          <w:sz w:val="28"/>
          <w:szCs w:val="28"/>
        </w:rPr>
        <w:t>достоинством  1000</w:t>
      </w:r>
      <w:r w:rsidRPr="005708FA">
        <w:rPr>
          <w:sz w:val="28"/>
          <w:szCs w:val="28"/>
        </w:rPr>
        <w:t xml:space="preserve"> руб. в качестве взятки в сумку, расположенную около сотрудника ДПС </w:t>
      </w:r>
      <w:r w:rsidRPr="005708FA">
        <w:rPr>
          <w:sz w:val="28"/>
          <w:szCs w:val="28"/>
        </w:rPr>
        <w:t>Д., с целью не составления административного материала.  (л.д. 81-85).</w:t>
      </w:r>
    </w:p>
    <w:p w:rsidR="00CD40FB" w:rsidRPr="005708FA" w:rsidP="005708FA">
      <w:pPr>
        <w:ind w:firstLine="567"/>
        <w:contextualSpacing/>
        <w:jc w:val="both"/>
        <w:rPr>
          <w:sz w:val="28"/>
          <w:szCs w:val="28"/>
        </w:rPr>
      </w:pPr>
      <w:r w:rsidRPr="005708FA">
        <w:rPr>
          <w:sz w:val="28"/>
          <w:szCs w:val="28"/>
        </w:rPr>
        <w:t xml:space="preserve">Согласно протоколу допроса обвиняемого </w:t>
      </w:r>
      <w:r w:rsidRPr="005708FA">
        <w:rPr>
          <w:bCs/>
          <w:sz w:val="28"/>
          <w:szCs w:val="28"/>
        </w:rPr>
        <w:t>Жадан Г.И. от 30.05.2024</w:t>
      </w:r>
      <w:r w:rsidRPr="005708FA">
        <w:rPr>
          <w:sz w:val="28"/>
          <w:szCs w:val="28"/>
        </w:rPr>
        <w:t xml:space="preserve">, </w:t>
      </w:r>
      <w:r w:rsidRPr="005708FA" w:rsidR="00CE1854">
        <w:rPr>
          <w:sz w:val="28"/>
          <w:szCs w:val="28"/>
        </w:rPr>
        <w:t xml:space="preserve">оглашенного в порядке ст. 276 УПК РФ, </w:t>
      </w:r>
      <w:r w:rsidRPr="005708FA">
        <w:rPr>
          <w:sz w:val="28"/>
          <w:szCs w:val="28"/>
        </w:rPr>
        <w:t>Жадан Г.И.  с предъявленным обвинением согласен, вину в содеянном полностью при</w:t>
      </w:r>
      <w:r w:rsidRPr="005708FA">
        <w:rPr>
          <w:sz w:val="28"/>
          <w:szCs w:val="28"/>
        </w:rPr>
        <w:t xml:space="preserve">знает, подтверждает показания, данные им в ходе допроса в качестве подозреваемого. Подтверждает факт дачи взятки 23.05.2024 должностному лицу, а именно передачу сотруднику ДПС </w:t>
      </w:r>
      <w:r w:rsidRPr="005708FA">
        <w:rPr>
          <w:sz w:val="28"/>
          <w:szCs w:val="28"/>
        </w:rPr>
        <w:t xml:space="preserve">Д. денежных средств в </w:t>
      </w:r>
      <w:r w:rsidRPr="005708FA">
        <w:rPr>
          <w:sz w:val="28"/>
          <w:szCs w:val="28"/>
        </w:rPr>
        <w:t>сумме  1000</w:t>
      </w:r>
      <w:r w:rsidRPr="005708FA">
        <w:rPr>
          <w:sz w:val="28"/>
          <w:szCs w:val="28"/>
        </w:rPr>
        <w:t xml:space="preserve"> руб., чтобы последний не привлекал ег</w:t>
      </w:r>
      <w:r w:rsidRPr="005708FA">
        <w:rPr>
          <w:sz w:val="28"/>
          <w:szCs w:val="28"/>
        </w:rPr>
        <w:t>о к административной ответственности за совершенное административного правонарушения, предусмотренного ч.2 ст.12.2 КоАП РФ. (л.д. 96-98).</w:t>
      </w:r>
    </w:p>
    <w:p w:rsidR="00CD40FB" w:rsidRPr="005708FA" w:rsidP="005708FA">
      <w:pPr>
        <w:pStyle w:val="NoSpacing"/>
        <w:ind w:firstLine="567"/>
        <w:contextualSpacing/>
        <w:jc w:val="both"/>
        <w:rPr>
          <w:rFonts w:ascii="Times New Roman" w:hAnsi="Times New Roman" w:cs="Times New Roman"/>
          <w:color w:val="auto"/>
          <w:sz w:val="28"/>
          <w:szCs w:val="28"/>
        </w:rPr>
      </w:pPr>
      <w:r w:rsidRPr="005708FA">
        <w:rPr>
          <w:rFonts w:ascii="Times New Roman" w:hAnsi="Times New Roman" w:cs="Times New Roman"/>
          <w:color w:val="auto"/>
          <w:sz w:val="28"/>
          <w:szCs w:val="28"/>
        </w:rPr>
        <w:t xml:space="preserve">Кроме признательных показаний подсудимого, вина </w:t>
      </w:r>
      <w:r w:rsidRPr="005708FA">
        <w:rPr>
          <w:rFonts w:ascii="Times New Roman" w:hAnsi="Times New Roman" w:cs="Times New Roman"/>
          <w:color w:val="auto"/>
          <w:sz w:val="28"/>
          <w:szCs w:val="28"/>
          <w:lang w:val="ru-RU"/>
        </w:rPr>
        <w:t xml:space="preserve">Жадан Г.И. </w:t>
      </w:r>
      <w:r w:rsidRPr="005708FA">
        <w:rPr>
          <w:rFonts w:ascii="Times New Roman" w:hAnsi="Times New Roman" w:cs="Times New Roman"/>
          <w:color w:val="auto"/>
          <w:sz w:val="28"/>
          <w:szCs w:val="28"/>
        </w:rPr>
        <w:t xml:space="preserve"> подтверждается показаниями свидетелей </w:t>
      </w:r>
      <w:r w:rsidRPr="005708FA">
        <w:rPr>
          <w:rFonts w:ascii="Times New Roman" w:hAnsi="Times New Roman" w:cs="Times New Roman"/>
          <w:color w:val="auto"/>
          <w:sz w:val="28"/>
          <w:szCs w:val="28"/>
          <w:lang w:val="ru-RU"/>
        </w:rPr>
        <w:t xml:space="preserve">Д., </w:t>
      </w:r>
      <w:r w:rsidRPr="005708FA">
        <w:rPr>
          <w:rFonts w:ascii="Times New Roman" w:hAnsi="Times New Roman" w:cs="Times New Roman"/>
          <w:color w:val="auto"/>
          <w:sz w:val="28"/>
          <w:szCs w:val="28"/>
          <w:lang w:val="ru-RU"/>
        </w:rPr>
        <w:t>А.</w:t>
      </w:r>
      <w:r w:rsidRPr="005708FA">
        <w:rPr>
          <w:rFonts w:ascii="Times New Roman" w:hAnsi="Times New Roman" w:cs="Times New Roman"/>
          <w:color w:val="auto"/>
          <w:sz w:val="28"/>
          <w:szCs w:val="28"/>
        </w:rPr>
        <w:t>, оглашенными в судебном заседании в соответствии со ст. 281 Уголовно-процессуального кодекса Российской Федерации.</w:t>
      </w:r>
    </w:p>
    <w:p w:rsidR="00CD40FB" w:rsidRPr="005708FA" w:rsidP="005708FA">
      <w:pPr>
        <w:ind w:firstLine="567"/>
        <w:contextualSpacing/>
        <w:jc w:val="both"/>
        <w:rPr>
          <w:sz w:val="28"/>
          <w:szCs w:val="28"/>
        </w:rPr>
      </w:pPr>
      <w:r w:rsidRPr="005708FA">
        <w:rPr>
          <w:sz w:val="28"/>
          <w:szCs w:val="28"/>
        </w:rPr>
        <w:t xml:space="preserve">Из показаний свидетеля </w:t>
      </w:r>
      <w:r w:rsidRPr="005708FA">
        <w:rPr>
          <w:sz w:val="28"/>
          <w:szCs w:val="28"/>
        </w:rPr>
        <w:t>Д. от 25.05.2024 следует, что он состоит в должности заместителя командира взвода №2 роты №2 (дислокаци</w:t>
      </w:r>
      <w:r w:rsidRPr="005708FA">
        <w:rPr>
          <w:sz w:val="28"/>
          <w:szCs w:val="28"/>
        </w:rPr>
        <w:t xml:space="preserve">я г.Нефтеюганск) Отдельного батальона дорожно-патрульной службы Государственной инспекции безопасности дорожного движения УМВД России </w:t>
      </w:r>
      <w:r w:rsidRPr="005708FA">
        <w:rPr>
          <w:sz w:val="28"/>
          <w:szCs w:val="28"/>
        </w:rPr>
        <w:t>по ХМАО-Югре. 23.05.2024 около 10:50 часов на маршруте патрулирования, на 714 км. автодороги Р404 «Тюмень-Тобольск-Ханты-М</w:t>
      </w:r>
      <w:r w:rsidRPr="005708FA">
        <w:rPr>
          <w:sz w:val="28"/>
          <w:szCs w:val="28"/>
        </w:rPr>
        <w:t xml:space="preserve">ансийск», в Нефтеюганском районе, им было замечено транспортное средство марки </w:t>
      </w:r>
      <w:r w:rsidR="000B046A">
        <w:rPr>
          <w:sz w:val="28"/>
          <w:szCs w:val="28"/>
        </w:rPr>
        <w:t>***</w:t>
      </w:r>
      <w:r w:rsidRPr="005708FA">
        <w:rPr>
          <w:sz w:val="28"/>
          <w:szCs w:val="28"/>
        </w:rPr>
        <w:t>, передний государственный регистрационный знак которого был скрыт металлическим козырьком, в связи с чем он остановил указанное транспортное средство. Он подошел к водител</w:t>
      </w:r>
      <w:r w:rsidRPr="005708FA">
        <w:rPr>
          <w:sz w:val="28"/>
          <w:szCs w:val="28"/>
        </w:rPr>
        <w:t>ю транспортного средства, представился сотрудником полиции, предъявил законное требование предъявить для проверки документы на управление транспортного средства, пояснил водителю транспортного средства Жадан Г.И., что в действиях последнего усматриваются п</w:t>
      </w:r>
      <w:r w:rsidRPr="005708FA">
        <w:rPr>
          <w:sz w:val="28"/>
          <w:szCs w:val="28"/>
        </w:rPr>
        <w:t>ризнаки административного правонарушения, предусмотренного ч.2 ст.12.2 КоАП РФ. Далее, он и Жадан Г.И. прошли в патрульный автомобиль. Жадан Г.И. сел на переднее пассажирское место, а он на заднее пассажирское место. Сев в патрульный автомобиль, он стал пр</w:t>
      </w:r>
      <w:r w:rsidRPr="005708FA">
        <w:rPr>
          <w:sz w:val="28"/>
          <w:szCs w:val="28"/>
        </w:rPr>
        <w:t>одолжать разъяснять Жадан Г.И. суть административного правонарушения, также разъяснил, что за указанное правонарушение предусмотрен штраф до 5 000 руб., а также лишение права управления транспортными средствами. Жадан Г.И., сев в патрульный автомобиль, пол</w:t>
      </w:r>
      <w:r w:rsidRPr="005708FA">
        <w:rPr>
          <w:sz w:val="28"/>
          <w:szCs w:val="28"/>
        </w:rPr>
        <w:t>ожил правую руку в правый карман своих брюк, откуда достал денежную купюру, переложил ее в левую руку, повернулся к нему. Он увидел, что в левой руке Жадан Г.И. имеется денежная купюра. Он стал разъяснить Жадан Г.И. о том, что это является уголовно наказуе</w:t>
      </w:r>
      <w:r w:rsidRPr="005708FA">
        <w:rPr>
          <w:sz w:val="28"/>
          <w:szCs w:val="28"/>
        </w:rPr>
        <w:t>мым деянием (дача взятки). После чего, Жадан Г.И. положил денежную купюру достоинством 1 000 руб. в сумку, расположенную слева от него, в качестве взятки, за не составление административного материала. (л.д. 33-37);</w:t>
      </w:r>
    </w:p>
    <w:p w:rsidR="00CD40FB" w:rsidRPr="005708FA" w:rsidP="005708FA">
      <w:pPr>
        <w:ind w:firstLine="567"/>
        <w:contextualSpacing/>
        <w:jc w:val="both"/>
        <w:rPr>
          <w:sz w:val="28"/>
          <w:szCs w:val="28"/>
        </w:rPr>
      </w:pPr>
      <w:r w:rsidRPr="005708FA">
        <w:rPr>
          <w:sz w:val="28"/>
          <w:szCs w:val="28"/>
        </w:rPr>
        <w:t xml:space="preserve">Из показаний </w:t>
      </w:r>
      <w:r w:rsidRPr="005708FA">
        <w:rPr>
          <w:bCs/>
          <w:sz w:val="28"/>
          <w:szCs w:val="28"/>
        </w:rPr>
        <w:t xml:space="preserve">свидетеля </w:t>
      </w:r>
      <w:r w:rsidRPr="005708FA">
        <w:rPr>
          <w:bCs/>
          <w:sz w:val="28"/>
          <w:szCs w:val="28"/>
        </w:rPr>
        <w:t>А. от 2</w:t>
      </w:r>
      <w:r w:rsidRPr="005708FA">
        <w:rPr>
          <w:bCs/>
          <w:sz w:val="28"/>
          <w:szCs w:val="28"/>
        </w:rPr>
        <w:t>5.05.2024</w:t>
      </w:r>
      <w:r w:rsidRPr="005708FA">
        <w:rPr>
          <w:sz w:val="28"/>
          <w:szCs w:val="28"/>
        </w:rPr>
        <w:t xml:space="preserve"> следует, что он состоит в должности инспектора ДПС взвода №1 роты №2 (дислокация г.Нефтеюганск) Отдельного батальона дорожно-патрульной службы Государственной инспекции безопасности дорожного движения УМВД России по ХМАО-Югре. 23.05.2024 около 10</w:t>
      </w:r>
      <w:r w:rsidRPr="005708FA">
        <w:rPr>
          <w:sz w:val="28"/>
          <w:szCs w:val="28"/>
        </w:rPr>
        <w:t xml:space="preserve">:50 часов на маршруте патрулирования, на 714 км. автодороги Р404 «Тюмень-Тобольск-Ханты-Мансийск», в Нефтеюганском районе, </w:t>
      </w:r>
      <w:r w:rsidRPr="005708FA">
        <w:rPr>
          <w:sz w:val="28"/>
          <w:szCs w:val="28"/>
        </w:rPr>
        <w:t xml:space="preserve">Д. было остановлено транспортное средство марки </w:t>
      </w:r>
      <w:r w:rsidR="00577D91">
        <w:rPr>
          <w:sz w:val="28"/>
          <w:szCs w:val="28"/>
        </w:rPr>
        <w:t>***</w:t>
      </w:r>
      <w:r w:rsidRPr="005708FA">
        <w:rPr>
          <w:sz w:val="28"/>
          <w:szCs w:val="28"/>
        </w:rPr>
        <w:t>. Он в это время находился на другой части автомобильной дороги. Он ув</w:t>
      </w:r>
      <w:r w:rsidRPr="005708FA">
        <w:rPr>
          <w:sz w:val="28"/>
          <w:szCs w:val="28"/>
        </w:rPr>
        <w:t xml:space="preserve">идел, что </w:t>
      </w:r>
      <w:r w:rsidRPr="005708FA">
        <w:rPr>
          <w:sz w:val="28"/>
          <w:szCs w:val="28"/>
        </w:rPr>
        <w:t xml:space="preserve">Д. подошел к водителю </w:t>
      </w:r>
      <w:r w:rsidR="000B046A">
        <w:rPr>
          <w:sz w:val="28"/>
          <w:szCs w:val="28"/>
        </w:rPr>
        <w:t>***</w:t>
      </w:r>
      <w:r w:rsidRPr="005708FA">
        <w:rPr>
          <w:sz w:val="28"/>
          <w:szCs w:val="28"/>
        </w:rPr>
        <w:t>, а затем они прошли в патрульный автомобиль. Через несколько минут они вышли из патрульного автомобиля. Через некоторое время он решил забрать личные вещи из патрульного автомобиля, однако, он автомобиль был з</w:t>
      </w:r>
      <w:r w:rsidRPr="005708FA">
        <w:rPr>
          <w:sz w:val="28"/>
          <w:szCs w:val="28"/>
        </w:rPr>
        <w:t xml:space="preserve">аперт, в связи с чем он подошел к </w:t>
      </w:r>
      <w:r w:rsidRPr="005708FA">
        <w:rPr>
          <w:sz w:val="28"/>
          <w:szCs w:val="28"/>
        </w:rPr>
        <w:t xml:space="preserve">Д. и попросил открыть автомобиль. </w:t>
      </w:r>
      <w:r w:rsidRPr="005708FA">
        <w:rPr>
          <w:sz w:val="28"/>
          <w:szCs w:val="28"/>
        </w:rPr>
        <w:t xml:space="preserve">Д. пояснил, что водитель </w:t>
      </w:r>
      <w:r w:rsidR="000B046A">
        <w:rPr>
          <w:sz w:val="28"/>
          <w:szCs w:val="28"/>
        </w:rPr>
        <w:t>***</w:t>
      </w:r>
      <w:r w:rsidRPr="005708FA">
        <w:rPr>
          <w:sz w:val="28"/>
          <w:szCs w:val="28"/>
        </w:rPr>
        <w:t>передал ему в салоне патрульного автомобиля денежные средства в качестве взятки, в связи с чем он запер патрульный автомобиль до прибытия с</w:t>
      </w:r>
      <w:r w:rsidRPr="005708FA">
        <w:rPr>
          <w:sz w:val="28"/>
          <w:szCs w:val="28"/>
        </w:rPr>
        <w:t>ледователя. (л.д. 29-32).</w:t>
      </w:r>
    </w:p>
    <w:p w:rsidR="00CD40FB" w:rsidRPr="005708FA" w:rsidP="005708FA">
      <w:pPr>
        <w:pStyle w:val="NoSpacing"/>
        <w:ind w:firstLine="567"/>
        <w:contextualSpacing/>
        <w:jc w:val="both"/>
        <w:rPr>
          <w:rFonts w:ascii="Times New Roman" w:hAnsi="Times New Roman" w:cs="Times New Roman"/>
          <w:color w:val="auto"/>
          <w:sz w:val="28"/>
          <w:szCs w:val="28"/>
        </w:rPr>
      </w:pPr>
      <w:r w:rsidRPr="005708FA">
        <w:rPr>
          <w:rFonts w:ascii="Times New Roman" w:hAnsi="Times New Roman" w:cs="Times New Roman"/>
          <w:color w:val="auto"/>
          <w:sz w:val="28"/>
          <w:szCs w:val="28"/>
        </w:rPr>
        <w:t xml:space="preserve">Вина подсудимого </w:t>
      </w:r>
      <w:r w:rsidRPr="005708FA">
        <w:rPr>
          <w:rFonts w:ascii="Times New Roman" w:hAnsi="Times New Roman" w:cs="Times New Roman"/>
          <w:color w:val="auto"/>
          <w:sz w:val="28"/>
          <w:szCs w:val="28"/>
          <w:lang w:val="ru-RU"/>
        </w:rPr>
        <w:t xml:space="preserve">Жадан Г.И. </w:t>
      </w:r>
      <w:r w:rsidRPr="005708FA">
        <w:rPr>
          <w:rFonts w:ascii="Times New Roman" w:hAnsi="Times New Roman" w:cs="Times New Roman"/>
          <w:color w:val="auto"/>
          <w:sz w:val="28"/>
          <w:szCs w:val="28"/>
        </w:rPr>
        <w:t>в совершении преступления подтверждается также исследованными судом письменными доказательствами:</w:t>
      </w:r>
    </w:p>
    <w:p w:rsidR="00CD40FB" w:rsidRPr="005708FA" w:rsidP="005708FA">
      <w:pPr>
        <w:ind w:firstLine="567"/>
        <w:contextualSpacing/>
        <w:jc w:val="both"/>
        <w:rPr>
          <w:sz w:val="28"/>
          <w:szCs w:val="28"/>
        </w:rPr>
      </w:pPr>
      <w:r w:rsidRPr="005708FA">
        <w:rPr>
          <w:bCs/>
          <w:sz w:val="28"/>
          <w:szCs w:val="28"/>
        </w:rPr>
        <w:t>- заключение</w:t>
      </w:r>
      <w:r w:rsidRPr="005708FA" w:rsidR="00B670F8">
        <w:rPr>
          <w:bCs/>
          <w:sz w:val="28"/>
          <w:szCs w:val="28"/>
        </w:rPr>
        <w:t>м</w:t>
      </w:r>
      <w:r w:rsidRPr="005708FA">
        <w:rPr>
          <w:bCs/>
          <w:sz w:val="28"/>
          <w:szCs w:val="28"/>
        </w:rPr>
        <w:t xml:space="preserve"> эксперта от 29.05.2024 №</w:t>
      </w:r>
      <w:r w:rsidR="000B046A">
        <w:rPr>
          <w:sz w:val="28"/>
          <w:szCs w:val="28"/>
        </w:rPr>
        <w:t>***</w:t>
      </w:r>
      <w:r w:rsidRPr="005708FA">
        <w:rPr>
          <w:sz w:val="28"/>
          <w:szCs w:val="28"/>
        </w:rPr>
        <w:t xml:space="preserve">, согласно которому денежный билет банка России номиналом 1000 </w:t>
      </w:r>
      <w:r w:rsidRPr="005708FA">
        <w:rPr>
          <w:sz w:val="28"/>
          <w:szCs w:val="28"/>
        </w:rPr>
        <w:t xml:space="preserve">рублей серийным номером мм </w:t>
      </w:r>
      <w:r w:rsidR="000B046A">
        <w:rPr>
          <w:sz w:val="28"/>
          <w:szCs w:val="28"/>
        </w:rPr>
        <w:t>***</w:t>
      </w:r>
      <w:r w:rsidR="000B046A">
        <w:rPr>
          <w:sz w:val="28"/>
          <w:szCs w:val="28"/>
        </w:rPr>
        <w:t xml:space="preserve"> </w:t>
      </w:r>
      <w:r w:rsidRPr="005708FA">
        <w:rPr>
          <w:sz w:val="28"/>
          <w:szCs w:val="28"/>
        </w:rPr>
        <w:t>изготовлен способом воспроизведения изображений и элементов защиты денежных билетов, выпускаемых в Российской Федерации</w:t>
      </w:r>
      <w:r w:rsidRPr="005708FA" w:rsidR="00B670F8">
        <w:rPr>
          <w:sz w:val="28"/>
          <w:szCs w:val="28"/>
        </w:rPr>
        <w:t xml:space="preserve"> (</w:t>
      </w:r>
      <w:r w:rsidRPr="005708FA">
        <w:rPr>
          <w:sz w:val="28"/>
          <w:szCs w:val="28"/>
        </w:rPr>
        <w:t>л.д. 64-67</w:t>
      </w:r>
      <w:r w:rsidRPr="005708FA" w:rsidR="00B670F8">
        <w:rPr>
          <w:sz w:val="28"/>
          <w:szCs w:val="28"/>
        </w:rPr>
        <w:t>);</w:t>
      </w:r>
    </w:p>
    <w:p w:rsidR="00CD40FB" w:rsidRPr="005708FA" w:rsidP="005708FA">
      <w:pPr>
        <w:ind w:firstLine="567"/>
        <w:contextualSpacing/>
        <w:jc w:val="both"/>
        <w:rPr>
          <w:sz w:val="28"/>
          <w:szCs w:val="28"/>
        </w:rPr>
      </w:pPr>
      <w:r w:rsidRPr="005708FA">
        <w:rPr>
          <w:bCs/>
          <w:sz w:val="28"/>
          <w:szCs w:val="28"/>
        </w:rPr>
        <w:t>-протокол</w:t>
      </w:r>
      <w:r w:rsidRPr="005708FA" w:rsidR="00B670F8">
        <w:rPr>
          <w:bCs/>
          <w:sz w:val="28"/>
          <w:szCs w:val="28"/>
        </w:rPr>
        <w:t>ом</w:t>
      </w:r>
      <w:r w:rsidRPr="005708FA">
        <w:rPr>
          <w:bCs/>
          <w:sz w:val="28"/>
          <w:szCs w:val="28"/>
        </w:rPr>
        <w:t xml:space="preserve"> осмотра места происшествия от 23.05.2024 с фототаблицей</w:t>
      </w:r>
      <w:r w:rsidRPr="005708FA">
        <w:rPr>
          <w:sz w:val="28"/>
          <w:szCs w:val="28"/>
        </w:rPr>
        <w:t xml:space="preserve">, согласно которому </w:t>
      </w:r>
      <w:r w:rsidRPr="005708FA">
        <w:rPr>
          <w:sz w:val="28"/>
          <w:szCs w:val="28"/>
        </w:rPr>
        <w:t>осмотрено место совершения преступления – патрульный автомобиль «</w:t>
      </w:r>
      <w:r w:rsidRPr="005708FA">
        <w:rPr>
          <w:sz w:val="28"/>
          <w:szCs w:val="28"/>
          <w:lang w:val="en-US"/>
        </w:rPr>
        <w:t>LADA</w:t>
      </w:r>
      <w:r w:rsidRPr="005708FA">
        <w:rPr>
          <w:sz w:val="28"/>
          <w:szCs w:val="28"/>
        </w:rPr>
        <w:t xml:space="preserve"> </w:t>
      </w:r>
      <w:r w:rsidRPr="005708FA">
        <w:rPr>
          <w:sz w:val="28"/>
          <w:szCs w:val="28"/>
          <w:lang w:val="en-US"/>
        </w:rPr>
        <w:t>VESTA</w:t>
      </w:r>
      <w:r w:rsidRPr="005708FA">
        <w:rPr>
          <w:sz w:val="28"/>
          <w:szCs w:val="28"/>
        </w:rPr>
        <w:t>»</w:t>
      </w:r>
      <w:r w:rsidRPr="005708FA" w:rsidR="00B670F8">
        <w:rPr>
          <w:sz w:val="28"/>
          <w:szCs w:val="28"/>
        </w:rPr>
        <w:t xml:space="preserve"> </w:t>
      </w:r>
      <w:r w:rsidRPr="005708FA">
        <w:rPr>
          <w:sz w:val="28"/>
          <w:szCs w:val="28"/>
        </w:rPr>
        <w:t xml:space="preserve">марки «ВИС 298050» ОБ ДПС УМВД России по </w:t>
      </w:r>
      <w:r w:rsidRPr="005708FA">
        <w:rPr>
          <w:sz w:val="28"/>
          <w:szCs w:val="28"/>
        </w:rPr>
        <w:t xml:space="preserve">ХМАО-Югре с государственным регистрационным знаком В4905 86, расположенный на обочине на 714 км. автомобильной дороги Р-404 </w:t>
      </w:r>
      <w:r w:rsidRPr="005708FA">
        <w:rPr>
          <w:sz w:val="28"/>
          <w:szCs w:val="28"/>
        </w:rPr>
        <w:t>«Тюмень-Тобольск-Ханты-Мансийск» в Нефтеюганском районе Ханты-Мансийского автономного округа-Югры около точки с географическими координатами: 60°52'41'' северной широты, 72°47'59'' восточной долготы. В ходе осмотра на заднем сиденье в сумке обнаружены и из</w:t>
      </w:r>
      <w:r w:rsidRPr="005708FA">
        <w:rPr>
          <w:sz w:val="28"/>
          <w:szCs w:val="28"/>
        </w:rPr>
        <w:t xml:space="preserve">ъята денежная купюра достоинством 1 000 рублей – ММ </w:t>
      </w:r>
      <w:r w:rsidR="000B046A">
        <w:rPr>
          <w:sz w:val="28"/>
          <w:szCs w:val="28"/>
        </w:rPr>
        <w:t>***</w:t>
      </w:r>
      <w:r w:rsidRPr="005708FA" w:rsidR="000B046A">
        <w:rPr>
          <w:sz w:val="28"/>
          <w:szCs w:val="28"/>
        </w:rPr>
        <w:t xml:space="preserve"> </w:t>
      </w:r>
      <w:r w:rsidRPr="005708FA" w:rsidR="00B670F8">
        <w:rPr>
          <w:sz w:val="28"/>
          <w:szCs w:val="28"/>
        </w:rPr>
        <w:t>(</w:t>
      </w:r>
      <w:r w:rsidRPr="005708FA">
        <w:rPr>
          <w:sz w:val="28"/>
          <w:szCs w:val="28"/>
        </w:rPr>
        <w:t>л.д</w:t>
      </w:r>
      <w:r w:rsidRPr="005708FA">
        <w:rPr>
          <w:sz w:val="28"/>
          <w:szCs w:val="28"/>
        </w:rPr>
        <w:t>. 5-15</w:t>
      </w:r>
      <w:r w:rsidRPr="005708FA" w:rsidR="00B670F8">
        <w:rPr>
          <w:sz w:val="28"/>
          <w:szCs w:val="28"/>
        </w:rPr>
        <w:t>);</w:t>
      </w:r>
    </w:p>
    <w:p w:rsidR="00CD40FB" w:rsidRPr="005708FA" w:rsidP="005708FA">
      <w:pPr>
        <w:ind w:firstLine="567"/>
        <w:contextualSpacing/>
        <w:jc w:val="both"/>
        <w:rPr>
          <w:sz w:val="28"/>
          <w:szCs w:val="28"/>
        </w:rPr>
      </w:pPr>
      <w:r w:rsidRPr="005708FA">
        <w:rPr>
          <w:bCs/>
          <w:sz w:val="28"/>
          <w:szCs w:val="28"/>
        </w:rPr>
        <w:t>- протокол</w:t>
      </w:r>
      <w:r w:rsidRPr="005708FA" w:rsidR="00B670F8">
        <w:rPr>
          <w:bCs/>
          <w:sz w:val="28"/>
          <w:szCs w:val="28"/>
        </w:rPr>
        <w:t>ом</w:t>
      </w:r>
      <w:r w:rsidRPr="005708FA">
        <w:rPr>
          <w:bCs/>
          <w:sz w:val="28"/>
          <w:szCs w:val="28"/>
        </w:rPr>
        <w:t xml:space="preserve"> выемки от 25.05.2024 с фототаблицей</w:t>
      </w:r>
      <w:r w:rsidRPr="005708FA">
        <w:rPr>
          <w:sz w:val="28"/>
          <w:szCs w:val="28"/>
        </w:rPr>
        <w:t xml:space="preserve">, согласно которому у </w:t>
      </w:r>
      <w:r w:rsidRPr="005708FA">
        <w:rPr>
          <w:sz w:val="28"/>
          <w:szCs w:val="28"/>
        </w:rPr>
        <w:t>Д. изъят компакт-диск с видеозаписями от 23.05.2024 с видеорегистратора, расположенного в салоне патруль</w:t>
      </w:r>
      <w:r w:rsidRPr="005708FA">
        <w:rPr>
          <w:sz w:val="28"/>
          <w:szCs w:val="28"/>
        </w:rPr>
        <w:t xml:space="preserve">ного автомобиля, а также с нагрудного видеорегистратора «Дозор» сотрудника ДПС </w:t>
      </w:r>
      <w:r w:rsidRPr="005708FA">
        <w:rPr>
          <w:sz w:val="28"/>
          <w:szCs w:val="28"/>
        </w:rPr>
        <w:t>Д.</w:t>
      </w:r>
      <w:r w:rsidRPr="005708FA" w:rsidR="00B670F8">
        <w:rPr>
          <w:sz w:val="28"/>
          <w:szCs w:val="28"/>
        </w:rPr>
        <w:t xml:space="preserve"> (</w:t>
      </w:r>
      <w:r w:rsidRPr="005708FA">
        <w:rPr>
          <w:sz w:val="28"/>
          <w:szCs w:val="28"/>
        </w:rPr>
        <w:t>л.д. 18-21</w:t>
      </w:r>
      <w:r w:rsidRPr="005708FA" w:rsidR="00B670F8">
        <w:rPr>
          <w:sz w:val="28"/>
          <w:szCs w:val="28"/>
        </w:rPr>
        <w:t>);</w:t>
      </w:r>
    </w:p>
    <w:p w:rsidR="00CD40FB" w:rsidRPr="005708FA" w:rsidP="005708FA">
      <w:pPr>
        <w:ind w:firstLine="567"/>
        <w:contextualSpacing/>
        <w:jc w:val="both"/>
        <w:rPr>
          <w:sz w:val="28"/>
          <w:szCs w:val="28"/>
        </w:rPr>
      </w:pPr>
      <w:r w:rsidRPr="005708FA">
        <w:rPr>
          <w:bCs/>
          <w:sz w:val="28"/>
          <w:szCs w:val="28"/>
        </w:rPr>
        <w:t>- протокол</w:t>
      </w:r>
      <w:r w:rsidRPr="005708FA" w:rsidR="00B670F8">
        <w:rPr>
          <w:bCs/>
          <w:sz w:val="28"/>
          <w:szCs w:val="28"/>
        </w:rPr>
        <w:t>ом</w:t>
      </w:r>
      <w:r w:rsidRPr="005708FA">
        <w:rPr>
          <w:bCs/>
          <w:sz w:val="28"/>
          <w:szCs w:val="28"/>
        </w:rPr>
        <w:t xml:space="preserve"> осмотра предметов от 29.05.2024 с фототаблицей</w:t>
      </w:r>
      <w:r w:rsidRPr="005708FA">
        <w:rPr>
          <w:sz w:val="28"/>
          <w:szCs w:val="28"/>
        </w:rPr>
        <w:t>, согласно которому осмотрен компакт-диск с видеозаписями от 23.05.2024 с видеорегистратора,</w:t>
      </w:r>
      <w:r w:rsidRPr="005708FA">
        <w:rPr>
          <w:sz w:val="28"/>
          <w:szCs w:val="28"/>
        </w:rPr>
        <w:t xml:space="preserve"> расположенного в салоне патрульного автомобиля, а также с нагрудного видеорегистратора «Дозор» сотрудника ДПС </w:t>
      </w:r>
      <w:r w:rsidRPr="005708FA">
        <w:rPr>
          <w:sz w:val="28"/>
          <w:szCs w:val="28"/>
        </w:rPr>
        <w:t xml:space="preserve">Д., на которых зафиксирован факт передачи Жадан Г.И. взятки сотруднику ДПС </w:t>
      </w:r>
      <w:r w:rsidRPr="005708FA">
        <w:rPr>
          <w:sz w:val="28"/>
          <w:szCs w:val="28"/>
        </w:rPr>
        <w:t>Д. Данный компакт-диск признан вещественным доказате</w:t>
      </w:r>
      <w:r w:rsidRPr="005708FA">
        <w:rPr>
          <w:sz w:val="28"/>
          <w:szCs w:val="28"/>
        </w:rPr>
        <w:t>льством. Хранится в материалах уголовного дела.</w:t>
      </w:r>
      <w:r w:rsidRPr="005708FA" w:rsidR="00B670F8">
        <w:rPr>
          <w:sz w:val="28"/>
          <w:szCs w:val="28"/>
        </w:rPr>
        <w:t xml:space="preserve"> (</w:t>
      </w:r>
      <w:r w:rsidRPr="005708FA">
        <w:rPr>
          <w:sz w:val="28"/>
          <w:szCs w:val="28"/>
        </w:rPr>
        <w:t>л.д. 22-26, 27, 28</w:t>
      </w:r>
      <w:r w:rsidRPr="005708FA" w:rsidR="00B670F8">
        <w:rPr>
          <w:sz w:val="28"/>
          <w:szCs w:val="28"/>
        </w:rPr>
        <w:t>);</w:t>
      </w:r>
    </w:p>
    <w:p w:rsidR="00CD40FB" w:rsidRPr="005708FA" w:rsidP="005708FA">
      <w:pPr>
        <w:ind w:firstLine="567"/>
        <w:contextualSpacing/>
        <w:jc w:val="both"/>
        <w:rPr>
          <w:sz w:val="28"/>
          <w:szCs w:val="28"/>
        </w:rPr>
      </w:pPr>
      <w:r w:rsidRPr="005708FA">
        <w:rPr>
          <w:bCs/>
          <w:sz w:val="28"/>
          <w:szCs w:val="28"/>
        </w:rPr>
        <w:t>- протокол</w:t>
      </w:r>
      <w:r w:rsidRPr="005708FA" w:rsidR="00B670F8">
        <w:rPr>
          <w:bCs/>
          <w:sz w:val="28"/>
          <w:szCs w:val="28"/>
        </w:rPr>
        <w:t>ом</w:t>
      </w:r>
      <w:r w:rsidRPr="005708FA">
        <w:rPr>
          <w:bCs/>
          <w:sz w:val="28"/>
          <w:szCs w:val="28"/>
        </w:rPr>
        <w:t xml:space="preserve"> осмотра предметов от 30.05.2024 с фототаблицей</w:t>
      </w:r>
      <w:r w:rsidRPr="005708FA">
        <w:rPr>
          <w:sz w:val="28"/>
          <w:szCs w:val="28"/>
        </w:rPr>
        <w:t xml:space="preserve">, согласно которому осмотрена денежная купюра достоинством 1 000 рублей – ММ </w:t>
      </w:r>
      <w:r w:rsidR="000B046A">
        <w:rPr>
          <w:sz w:val="28"/>
          <w:szCs w:val="28"/>
        </w:rPr>
        <w:t>***</w:t>
      </w:r>
      <w:r w:rsidRPr="005708FA">
        <w:rPr>
          <w:sz w:val="28"/>
          <w:szCs w:val="28"/>
        </w:rPr>
        <w:t>. Денежная купюра признана вещественным док</w:t>
      </w:r>
      <w:r w:rsidRPr="005708FA">
        <w:rPr>
          <w:sz w:val="28"/>
          <w:szCs w:val="28"/>
        </w:rPr>
        <w:t>азательством. Хранятся в банковской ячейке.</w:t>
      </w:r>
      <w:r w:rsidRPr="005708FA" w:rsidR="00B670F8">
        <w:rPr>
          <w:sz w:val="28"/>
          <w:szCs w:val="28"/>
        </w:rPr>
        <w:t xml:space="preserve"> (</w:t>
      </w:r>
      <w:r w:rsidRPr="005708FA">
        <w:rPr>
          <w:sz w:val="28"/>
          <w:szCs w:val="28"/>
        </w:rPr>
        <w:t>л.д. 69-70, 71, 72</w:t>
      </w:r>
      <w:r w:rsidRPr="005708FA" w:rsidR="00B670F8">
        <w:rPr>
          <w:sz w:val="28"/>
          <w:szCs w:val="28"/>
        </w:rPr>
        <w:t>);</w:t>
      </w:r>
    </w:p>
    <w:p w:rsidR="00CD40FB" w:rsidRPr="005708FA" w:rsidP="005708FA">
      <w:pPr>
        <w:ind w:firstLine="567"/>
        <w:contextualSpacing/>
        <w:jc w:val="both"/>
        <w:rPr>
          <w:sz w:val="28"/>
          <w:szCs w:val="28"/>
        </w:rPr>
      </w:pPr>
      <w:r w:rsidRPr="005708FA">
        <w:rPr>
          <w:sz w:val="28"/>
          <w:szCs w:val="28"/>
        </w:rPr>
        <w:t xml:space="preserve"> - протокол</w:t>
      </w:r>
      <w:r w:rsidRPr="005708FA" w:rsidR="00B670F8">
        <w:rPr>
          <w:sz w:val="28"/>
          <w:szCs w:val="28"/>
        </w:rPr>
        <w:t>ом</w:t>
      </w:r>
      <w:r w:rsidRPr="005708FA">
        <w:rPr>
          <w:sz w:val="28"/>
          <w:szCs w:val="28"/>
        </w:rPr>
        <w:t xml:space="preserve"> об административном правонарушении от 23.05.2024, согласно которому Жадан Г.И. совершил административное правонарушение, предусмотренное ч.2 ст.12.2 КоАП РФ</w:t>
      </w:r>
      <w:r w:rsidRPr="005708FA" w:rsidR="00B670F8">
        <w:rPr>
          <w:sz w:val="28"/>
          <w:szCs w:val="28"/>
        </w:rPr>
        <w:t xml:space="preserve"> (</w:t>
      </w:r>
      <w:r w:rsidRPr="005708FA">
        <w:rPr>
          <w:sz w:val="28"/>
          <w:szCs w:val="28"/>
        </w:rPr>
        <w:t>л.д. 133</w:t>
      </w:r>
      <w:r w:rsidRPr="005708FA" w:rsidR="00B670F8">
        <w:rPr>
          <w:sz w:val="28"/>
          <w:szCs w:val="28"/>
        </w:rPr>
        <w:t>)</w:t>
      </w:r>
    </w:p>
    <w:p w:rsidR="00CD40FB" w:rsidRPr="005708FA" w:rsidP="005708FA">
      <w:pPr>
        <w:ind w:firstLine="567"/>
        <w:contextualSpacing/>
        <w:jc w:val="both"/>
        <w:rPr>
          <w:sz w:val="28"/>
          <w:szCs w:val="28"/>
        </w:rPr>
      </w:pPr>
      <w:r w:rsidRPr="005708FA">
        <w:rPr>
          <w:sz w:val="28"/>
          <w:szCs w:val="28"/>
        </w:rPr>
        <w:t>– постан</w:t>
      </w:r>
      <w:r w:rsidRPr="005708FA">
        <w:rPr>
          <w:sz w:val="28"/>
          <w:szCs w:val="28"/>
        </w:rPr>
        <w:t>овление</w:t>
      </w:r>
      <w:r w:rsidRPr="005708FA" w:rsidR="00B670F8">
        <w:rPr>
          <w:sz w:val="28"/>
          <w:szCs w:val="28"/>
        </w:rPr>
        <w:t>м</w:t>
      </w:r>
      <w:r w:rsidRPr="005708FA">
        <w:rPr>
          <w:sz w:val="28"/>
          <w:szCs w:val="28"/>
        </w:rPr>
        <w:t xml:space="preserve"> по делу об административном правонарушении, согласно которому Жадан Г.И. признан виновным в совершении административного правонарушения, предусмотренного ч.2 ст.12.2 КоАП РФ</w:t>
      </w:r>
      <w:r w:rsidRPr="005708FA" w:rsidR="00B670F8">
        <w:rPr>
          <w:sz w:val="28"/>
          <w:szCs w:val="28"/>
        </w:rPr>
        <w:t xml:space="preserve"> (</w:t>
      </w:r>
      <w:r w:rsidRPr="005708FA">
        <w:rPr>
          <w:sz w:val="28"/>
          <w:szCs w:val="28"/>
        </w:rPr>
        <w:t>л.д. 60</w:t>
      </w:r>
      <w:r w:rsidRPr="005708FA" w:rsidR="00B670F8">
        <w:rPr>
          <w:sz w:val="28"/>
          <w:szCs w:val="28"/>
        </w:rPr>
        <w:t>);</w:t>
      </w:r>
    </w:p>
    <w:p w:rsidR="00CD40FB" w:rsidRPr="005708FA" w:rsidP="005708FA">
      <w:pPr>
        <w:ind w:firstLine="567"/>
        <w:contextualSpacing/>
        <w:jc w:val="both"/>
        <w:rPr>
          <w:sz w:val="28"/>
          <w:szCs w:val="28"/>
        </w:rPr>
      </w:pPr>
      <w:r w:rsidRPr="005708FA">
        <w:rPr>
          <w:sz w:val="28"/>
          <w:szCs w:val="28"/>
        </w:rPr>
        <w:t xml:space="preserve"> – приказ</w:t>
      </w:r>
      <w:r w:rsidRPr="005708FA" w:rsidR="00B670F8">
        <w:rPr>
          <w:sz w:val="28"/>
          <w:szCs w:val="28"/>
        </w:rPr>
        <w:t>ом</w:t>
      </w:r>
      <w:r w:rsidRPr="005708FA">
        <w:rPr>
          <w:sz w:val="28"/>
          <w:szCs w:val="28"/>
        </w:rPr>
        <w:t xml:space="preserve"> от 08.06.2023 №</w:t>
      </w:r>
      <w:r w:rsidR="000B046A">
        <w:rPr>
          <w:sz w:val="28"/>
          <w:szCs w:val="28"/>
        </w:rPr>
        <w:t>***</w:t>
      </w:r>
      <w:r w:rsidRPr="005708FA">
        <w:rPr>
          <w:sz w:val="28"/>
          <w:szCs w:val="28"/>
        </w:rPr>
        <w:t xml:space="preserve">л/с, согласно которому </w:t>
      </w:r>
      <w:r w:rsidRPr="005708FA">
        <w:rPr>
          <w:sz w:val="28"/>
          <w:szCs w:val="28"/>
        </w:rPr>
        <w:t>Д. назначен на должность заместителя командира взвода №2 роты №2 (дислокация г.Нефтеюганск) Отдельного батальона дорожно-патрульной службы Государственной инспекции безопасности дорожного движения УМВД Рос</w:t>
      </w:r>
      <w:r w:rsidRPr="005708FA">
        <w:rPr>
          <w:sz w:val="28"/>
          <w:szCs w:val="28"/>
        </w:rPr>
        <w:t xml:space="preserve">сии по ХМАО-Югре. </w:t>
      </w:r>
      <w:r w:rsidRPr="005708FA" w:rsidR="00B670F8">
        <w:rPr>
          <w:sz w:val="28"/>
          <w:szCs w:val="28"/>
        </w:rPr>
        <w:t>(</w:t>
      </w:r>
      <w:r w:rsidRPr="005708FA">
        <w:rPr>
          <w:sz w:val="28"/>
          <w:szCs w:val="28"/>
        </w:rPr>
        <w:t>л.д. 45</w:t>
      </w:r>
      <w:r w:rsidRPr="005708FA" w:rsidR="00B670F8">
        <w:rPr>
          <w:sz w:val="28"/>
          <w:szCs w:val="28"/>
        </w:rPr>
        <w:t>);</w:t>
      </w:r>
    </w:p>
    <w:p w:rsidR="00CD40FB" w:rsidRPr="005708FA" w:rsidP="005708FA">
      <w:pPr>
        <w:ind w:firstLine="567"/>
        <w:contextualSpacing/>
        <w:jc w:val="both"/>
        <w:rPr>
          <w:sz w:val="28"/>
          <w:szCs w:val="28"/>
        </w:rPr>
      </w:pPr>
      <w:r w:rsidRPr="005708FA">
        <w:rPr>
          <w:sz w:val="28"/>
          <w:szCs w:val="28"/>
        </w:rPr>
        <w:t>– копи</w:t>
      </w:r>
      <w:r w:rsidRPr="005708FA" w:rsidR="00B670F8">
        <w:rPr>
          <w:sz w:val="28"/>
          <w:szCs w:val="28"/>
        </w:rPr>
        <w:t>ей</w:t>
      </w:r>
      <w:r w:rsidRPr="005708FA">
        <w:rPr>
          <w:sz w:val="28"/>
          <w:szCs w:val="28"/>
        </w:rPr>
        <w:t xml:space="preserve"> постовой ведомости расстановки нарядов дорожно-патрульной службы на 23.05.2024, утвержденной врио командира ОБ ДПС НИБДД УМВД России по ХМАО-</w:t>
      </w:r>
      <w:r w:rsidRPr="005708FA">
        <w:rPr>
          <w:sz w:val="28"/>
          <w:szCs w:val="28"/>
        </w:rPr>
        <w:t>Югре  22.05.2024</w:t>
      </w:r>
      <w:r w:rsidRPr="005708FA">
        <w:rPr>
          <w:sz w:val="28"/>
          <w:szCs w:val="28"/>
        </w:rPr>
        <w:t xml:space="preserve">, согласно которой </w:t>
      </w:r>
      <w:r w:rsidRPr="005708FA">
        <w:rPr>
          <w:sz w:val="28"/>
          <w:szCs w:val="28"/>
        </w:rPr>
        <w:t xml:space="preserve">Д. и </w:t>
      </w:r>
      <w:r w:rsidRPr="005708FA">
        <w:rPr>
          <w:sz w:val="28"/>
          <w:szCs w:val="28"/>
        </w:rPr>
        <w:t>А. находились на слу</w:t>
      </w:r>
      <w:r w:rsidRPr="005708FA">
        <w:rPr>
          <w:sz w:val="28"/>
          <w:szCs w:val="28"/>
        </w:rPr>
        <w:t>жбе с 06:30 часов до 19:00 часов 23.05.2024</w:t>
      </w:r>
      <w:r w:rsidRPr="005708FA" w:rsidR="00B670F8">
        <w:rPr>
          <w:sz w:val="28"/>
          <w:szCs w:val="28"/>
        </w:rPr>
        <w:t xml:space="preserve"> (</w:t>
      </w:r>
      <w:r w:rsidRPr="005708FA">
        <w:rPr>
          <w:sz w:val="28"/>
          <w:szCs w:val="28"/>
        </w:rPr>
        <w:t>л.д. 47-51</w:t>
      </w:r>
      <w:r w:rsidRPr="005708FA" w:rsidR="00B670F8">
        <w:rPr>
          <w:sz w:val="28"/>
          <w:szCs w:val="28"/>
        </w:rPr>
        <w:t>);</w:t>
      </w:r>
    </w:p>
    <w:p w:rsidR="00CD40FB" w:rsidRPr="005708FA" w:rsidP="005708FA">
      <w:pPr>
        <w:ind w:firstLine="567"/>
        <w:contextualSpacing/>
        <w:jc w:val="both"/>
        <w:rPr>
          <w:sz w:val="28"/>
          <w:szCs w:val="28"/>
        </w:rPr>
      </w:pPr>
      <w:r w:rsidRPr="005708FA">
        <w:rPr>
          <w:sz w:val="28"/>
          <w:szCs w:val="28"/>
        </w:rPr>
        <w:t>– копи</w:t>
      </w:r>
      <w:r w:rsidRPr="005708FA" w:rsidR="00B670F8">
        <w:rPr>
          <w:sz w:val="28"/>
          <w:szCs w:val="28"/>
        </w:rPr>
        <w:t>ей</w:t>
      </w:r>
      <w:r w:rsidRPr="005708FA">
        <w:rPr>
          <w:sz w:val="28"/>
          <w:szCs w:val="28"/>
        </w:rPr>
        <w:t xml:space="preserve"> должностной инструкции на </w:t>
      </w:r>
      <w:r w:rsidRPr="005708FA">
        <w:rPr>
          <w:sz w:val="28"/>
          <w:szCs w:val="28"/>
        </w:rPr>
        <w:t xml:space="preserve">Д., утвержденной 15.01.2024 командиром ОБ ДПС ГИБДД УМВД России по ХМАО-Югре, в которой определены права и обязанности </w:t>
      </w:r>
      <w:r w:rsidRPr="005708FA">
        <w:rPr>
          <w:sz w:val="28"/>
          <w:szCs w:val="28"/>
        </w:rPr>
        <w:t>Д.</w:t>
      </w:r>
      <w:r w:rsidRPr="005708FA" w:rsidR="00B670F8">
        <w:rPr>
          <w:sz w:val="28"/>
          <w:szCs w:val="28"/>
        </w:rPr>
        <w:t xml:space="preserve"> (</w:t>
      </w:r>
      <w:r w:rsidRPr="005708FA">
        <w:rPr>
          <w:sz w:val="28"/>
          <w:szCs w:val="28"/>
        </w:rPr>
        <w:t>л.д. 52-59</w:t>
      </w:r>
      <w:r w:rsidRPr="005708FA" w:rsidR="00B670F8">
        <w:rPr>
          <w:sz w:val="28"/>
          <w:szCs w:val="28"/>
        </w:rPr>
        <w:t>)</w:t>
      </w:r>
    </w:p>
    <w:p w:rsidR="00CD40FB" w:rsidRPr="005708FA" w:rsidP="005708FA">
      <w:pPr>
        <w:ind w:firstLine="567"/>
        <w:contextualSpacing/>
        <w:jc w:val="both"/>
        <w:rPr>
          <w:sz w:val="28"/>
          <w:szCs w:val="28"/>
        </w:rPr>
      </w:pPr>
      <w:r w:rsidRPr="005708FA">
        <w:rPr>
          <w:sz w:val="28"/>
          <w:szCs w:val="28"/>
        </w:rPr>
        <w:t>– явк</w:t>
      </w:r>
      <w:r w:rsidRPr="005708FA" w:rsidR="00B670F8">
        <w:rPr>
          <w:sz w:val="28"/>
          <w:szCs w:val="28"/>
        </w:rPr>
        <w:t>ой</w:t>
      </w:r>
      <w:r w:rsidRPr="005708FA">
        <w:rPr>
          <w:sz w:val="28"/>
          <w:szCs w:val="28"/>
        </w:rPr>
        <w:t xml:space="preserve"> с </w:t>
      </w:r>
      <w:r w:rsidRPr="005708FA">
        <w:rPr>
          <w:sz w:val="28"/>
          <w:szCs w:val="28"/>
        </w:rPr>
        <w:t>повинной от 23.05.2024, согласно которой Жадан Г.И. добровольно сообщил о том, что 23.05.2024, находясь в патрульном автомобиле, с целью избежать административной ответственности, положил в сумку, расположенную на заднем сиденье в качестве взятки 1 000 руб</w:t>
      </w:r>
      <w:r w:rsidRPr="005708FA">
        <w:rPr>
          <w:sz w:val="28"/>
          <w:szCs w:val="28"/>
        </w:rPr>
        <w:t>лей</w:t>
      </w:r>
      <w:r w:rsidRPr="005708FA" w:rsidR="00B670F8">
        <w:rPr>
          <w:sz w:val="28"/>
          <w:szCs w:val="28"/>
        </w:rPr>
        <w:t xml:space="preserve"> (л.д. 80).</w:t>
      </w:r>
      <w:r w:rsidRPr="005708FA">
        <w:rPr>
          <w:sz w:val="28"/>
          <w:szCs w:val="28"/>
        </w:rPr>
        <w:t xml:space="preserve"> </w:t>
      </w:r>
    </w:p>
    <w:p w:rsidR="00B670F8" w:rsidRPr="005708FA" w:rsidP="005708FA">
      <w:pPr>
        <w:pStyle w:val="BodyTextIndent"/>
        <w:spacing w:after="0"/>
        <w:ind w:left="0" w:firstLine="709"/>
        <w:contextualSpacing/>
        <w:jc w:val="both"/>
        <w:rPr>
          <w:sz w:val="28"/>
          <w:szCs w:val="28"/>
        </w:rPr>
      </w:pPr>
      <w:r w:rsidRPr="005708FA">
        <w:rPr>
          <w:sz w:val="28"/>
          <w:szCs w:val="28"/>
        </w:rPr>
        <w:t>Оценивая в совокупности исследованные доказательства, суд находит их относимыми, допустимыми и достаточными, согласующимися между собой, а вину подсудимого установленной  и доказанной.</w:t>
      </w:r>
    </w:p>
    <w:p w:rsidR="00D95425" w:rsidRPr="005708FA" w:rsidP="005708FA">
      <w:pPr>
        <w:pStyle w:val="s1"/>
        <w:shd w:val="clear" w:color="auto" w:fill="FFFFFF"/>
        <w:spacing w:before="0" w:beforeAutospacing="0" w:after="0" w:afterAutospacing="0"/>
        <w:ind w:firstLine="567"/>
        <w:contextualSpacing/>
        <w:jc w:val="both"/>
        <w:rPr>
          <w:sz w:val="28"/>
          <w:szCs w:val="28"/>
        </w:rPr>
      </w:pPr>
      <w:r w:rsidRPr="005708FA">
        <w:rPr>
          <w:sz w:val="28"/>
          <w:szCs w:val="28"/>
        </w:rPr>
        <w:t xml:space="preserve">Органом </w:t>
      </w:r>
      <w:r w:rsidRPr="005708FA" w:rsidR="00A47C44">
        <w:rPr>
          <w:sz w:val="28"/>
          <w:szCs w:val="28"/>
        </w:rPr>
        <w:t xml:space="preserve">предварительного следствия </w:t>
      </w:r>
      <w:r w:rsidRPr="005708FA">
        <w:rPr>
          <w:sz w:val="28"/>
          <w:szCs w:val="28"/>
        </w:rPr>
        <w:t xml:space="preserve">действия </w:t>
      </w:r>
      <w:r w:rsidRPr="005708FA" w:rsidR="0012619E">
        <w:rPr>
          <w:sz w:val="28"/>
          <w:szCs w:val="28"/>
        </w:rPr>
        <w:t xml:space="preserve">Жадан Г.И. </w:t>
      </w:r>
      <w:r w:rsidRPr="005708FA">
        <w:rPr>
          <w:sz w:val="28"/>
          <w:szCs w:val="28"/>
        </w:rPr>
        <w:t xml:space="preserve"> квалифицированы по  </w:t>
      </w:r>
      <w:hyperlink r:id="rId5" w:anchor="/document/10108000/entry/29121" w:history="1">
        <w:r w:rsidRPr="005708FA">
          <w:rPr>
            <w:rStyle w:val="Hyperlink"/>
            <w:color w:val="auto"/>
            <w:sz w:val="28"/>
            <w:szCs w:val="28"/>
            <w:u w:val="none"/>
          </w:rPr>
          <w:t>ч. 1 ст. 291.2</w:t>
        </w:r>
      </w:hyperlink>
      <w:r w:rsidRPr="005708FA">
        <w:rPr>
          <w:sz w:val="28"/>
          <w:szCs w:val="28"/>
        </w:rPr>
        <w:t> УК РФ как оконченное преступление.</w:t>
      </w:r>
    </w:p>
    <w:p w:rsidR="00D95425" w:rsidRPr="005708FA" w:rsidP="005708FA">
      <w:pPr>
        <w:pStyle w:val="s1"/>
        <w:shd w:val="clear" w:color="auto" w:fill="FFFFFF"/>
        <w:spacing w:before="0" w:beforeAutospacing="0" w:after="0" w:afterAutospacing="0"/>
        <w:ind w:firstLine="567"/>
        <w:contextualSpacing/>
        <w:jc w:val="both"/>
        <w:rPr>
          <w:sz w:val="28"/>
          <w:szCs w:val="28"/>
        </w:rPr>
      </w:pPr>
      <w:r w:rsidRPr="005708FA">
        <w:rPr>
          <w:sz w:val="28"/>
          <w:szCs w:val="28"/>
        </w:rPr>
        <w:t>Давая юридическую оценку действиям подсудимого, суд принимает во внимание следующее.</w:t>
      </w:r>
    </w:p>
    <w:p w:rsidR="00D95425" w:rsidRPr="005708FA" w:rsidP="005708FA">
      <w:pPr>
        <w:pStyle w:val="s1"/>
        <w:shd w:val="clear" w:color="auto" w:fill="FFFFFF"/>
        <w:spacing w:before="0" w:beforeAutospacing="0" w:after="0" w:afterAutospacing="0"/>
        <w:ind w:firstLine="567"/>
        <w:contextualSpacing/>
        <w:jc w:val="both"/>
        <w:rPr>
          <w:sz w:val="28"/>
          <w:szCs w:val="28"/>
        </w:rPr>
      </w:pPr>
      <w:r w:rsidRPr="005708FA">
        <w:rPr>
          <w:sz w:val="28"/>
          <w:szCs w:val="28"/>
        </w:rPr>
        <w:t>В соответствии с п. 12 П</w:t>
      </w:r>
      <w:r w:rsidRPr="005708FA">
        <w:rPr>
          <w:sz w:val="28"/>
          <w:szCs w:val="28"/>
        </w:rPr>
        <w:t>остановления Пленума Верховного Суда РФ от 9 июля 2013 гола № 24 "О судебной практике по делам о взяточничестве и об иных коррупционных преступлениях", в случаях, если должностное лицо или лицо, осуществляющее управленческие функции в коммерческой или иной</w:t>
      </w:r>
      <w:r w:rsidRPr="005708FA">
        <w:rPr>
          <w:sz w:val="28"/>
          <w:szCs w:val="28"/>
        </w:rPr>
        <w:t xml:space="preserve"> организации, отказалось принять взятку или предмет коммерческого подкупа, действия взяткодателя или лица, передающего незаконное вознаграждение при коммерческом подкупе, подлежат квалификации как покушение на преступление</w:t>
      </w:r>
      <w:r w:rsidRPr="005708FA" w:rsidR="0012619E">
        <w:rPr>
          <w:sz w:val="28"/>
          <w:szCs w:val="28"/>
        </w:rPr>
        <w:t xml:space="preserve">, </w:t>
      </w:r>
      <w:r w:rsidRPr="005708FA" w:rsidR="0012619E">
        <w:rPr>
          <w:sz w:val="28"/>
          <w:szCs w:val="28"/>
          <w:shd w:val="clear" w:color="auto" w:fill="FFFFFF"/>
        </w:rPr>
        <w:t>предусмотренное </w:t>
      </w:r>
      <w:hyperlink r:id="rId6" w:anchor="/document/10108000/entry/291" w:history="1">
        <w:r w:rsidRPr="005708FA" w:rsidR="0012619E">
          <w:rPr>
            <w:rStyle w:val="Hyperlink"/>
            <w:color w:val="auto"/>
            <w:sz w:val="28"/>
            <w:szCs w:val="28"/>
            <w:u w:val="none"/>
            <w:shd w:val="clear" w:color="auto" w:fill="FFFFFF"/>
          </w:rPr>
          <w:t>статьей 291</w:t>
        </w:r>
      </w:hyperlink>
      <w:r w:rsidRPr="005708FA" w:rsidR="0012619E">
        <w:rPr>
          <w:sz w:val="28"/>
          <w:szCs w:val="28"/>
          <w:shd w:val="clear" w:color="auto" w:fill="FFFFFF"/>
        </w:rPr>
        <w:t>, </w:t>
      </w:r>
      <w:hyperlink r:id="rId6" w:anchor="/document/10108000/entry/29120" w:history="1">
        <w:r w:rsidRPr="005708FA" w:rsidR="0012619E">
          <w:rPr>
            <w:rStyle w:val="Hyperlink"/>
            <w:color w:val="auto"/>
            <w:sz w:val="28"/>
            <w:szCs w:val="28"/>
            <w:u w:val="none"/>
            <w:shd w:val="clear" w:color="auto" w:fill="FFFFFF"/>
          </w:rPr>
          <w:t>статьей 291.2</w:t>
        </w:r>
      </w:hyperlink>
      <w:r w:rsidRPr="005708FA" w:rsidR="0012619E">
        <w:rPr>
          <w:sz w:val="28"/>
          <w:szCs w:val="28"/>
          <w:shd w:val="clear" w:color="auto" w:fill="FFFFFF"/>
        </w:rPr>
        <w:t> УК РФ в части дачи взятки</w:t>
      </w:r>
      <w:r w:rsidRPr="005708FA">
        <w:rPr>
          <w:sz w:val="28"/>
          <w:szCs w:val="28"/>
        </w:rPr>
        <w:t>.</w:t>
      </w:r>
    </w:p>
    <w:p w:rsidR="00410A51" w:rsidRPr="005708FA" w:rsidP="005708FA">
      <w:pPr>
        <w:tabs>
          <w:tab w:val="left" w:pos="5103"/>
        </w:tabs>
        <w:suppressAutoHyphens/>
        <w:ind w:firstLine="709"/>
        <w:contextualSpacing/>
        <w:jc w:val="both"/>
        <w:rPr>
          <w:sz w:val="28"/>
          <w:szCs w:val="28"/>
        </w:rPr>
      </w:pPr>
      <w:r w:rsidRPr="005708FA">
        <w:rPr>
          <w:sz w:val="28"/>
          <w:szCs w:val="28"/>
        </w:rPr>
        <w:t>Согласно описанию преступного деяния, признанному судом дока</w:t>
      </w:r>
      <w:r w:rsidRPr="005708FA">
        <w:rPr>
          <w:sz w:val="28"/>
          <w:szCs w:val="28"/>
        </w:rPr>
        <w:t xml:space="preserve">занным, 23.05.2024 около 10 час. 52 мин. Жадан Г.И., реализуя преступный умысел, направленный на дачу взятки и склонения </w:t>
      </w:r>
      <w:r w:rsidRPr="005708FA">
        <w:rPr>
          <w:sz w:val="28"/>
          <w:szCs w:val="28"/>
        </w:rPr>
        <w:t xml:space="preserve">Д. к совершению заведомо незаконного бездействия, выраженного в прекращении какого-либо разбирательства по факту совершенного </w:t>
      </w:r>
      <w:r w:rsidRPr="005708FA">
        <w:rPr>
          <w:sz w:val="28"/>
          <w:szCs w:val="28"/>
        </w:rPr>
        <w:t xml:space="preserve">им административного правонарушения, путем демонстрации денежных купюр, предложил </w:t>
      </w:r>
      <w:r w:rsidRPr="005708FA">
        <w:rPr>
          <w:sz w:val="28"/>
          <w:szCs w:val="28"/>
        </w:rPr>
        <w:t>Д. в качестве взятки денежные средства в сумме 1 000 рублей, а затем умышленно, лично положил их в сумку, находящуюся на заднем пассажирском сиденье патрульного авто</w:t>
      </w:r>
      <w:r w:rsidRPr="005708FA">
        <w:rPr>
          <w:sz w:val="28"/>
          <w:szCs w:val="28"/>
        </w:rPr>
        <w:t xml:space="preserve">мобиля около сотрудника ДПС </w:t>
      </w:r>
      <w:r w:rsidRPr="005708FA">
        <w:rPr>
          <w:sz w:val="28"/>
          <w:szCs w:val="28"/>
        </w:rPr>
        <w:t xml:space="preserve">Д., оформлявшего административный материал в отношении Жадан Г.И., и предназначенные для </w:t>
      </w:r>
      <w:r w:rsidRPr="005708FA">
        <w:rPr>
          <w:sz w:val="28"/>
          <w:szCs w:val="28"/>
        </w:rPr>
        <w:t>Д. в качестве взятки, за совершение незаконного бездействия.</w:t>
      </w:r>
    </w:p>
    <w:p w:rsidR="0012619E" w:rsidRPr="005708FA" w:rsidP="005708FA">
      <w:pPr>
        <w:ind w:firstLine="567"/>
        <w:contextualSpacing/>
        <w:jc w:val="both"/>
        <w:rPr>
          <w:sz w:val="28"/>
          <w:szCs w:val="28"/>
        </w:rPr>
      </w:pPr>
      <w:r w:rsidRPr="005708FA">
        <w:rPr>
          <w:sz w:val="28"/>
          <w:szCs w:val="28"/>
        </w:rPr>
        <w:t xml:space="preserve">Из показаний свидетеля </w:t>
      </w:r>
      <w:r w:rsidRPr="005708FA">
        <w:rPr>
          <w:sz w:val="28"/>
          <w:szCs w:val="28"/>
        </w:rPr>
        <w:t xml:space="preserve">Д. следует, </w:t>
      </w:r>
      <w:r w:rsidRPr="005708FA">
        <w:rPr>
          <w:sz w:val="28"/>
          <w:szCs w:val="28"/>
        </w:rPr>
        <w:t>что  Жадан</w:t>
      </w:r>
      <w:r w:rsidRPr="005708FA">
        <w:rPr>
          <w:sz w:val="28"/>
          <w:szCs w:val="28"/>
        </w:rPr>
        <w:t xml:space="preserve"> Г.И.,</w:t>
      </w:r>
      <w:r w:rsidRPr="005708FA">
        <w:rPr>
          <w:sz w:val="28"/>
          <w:szCs w:val="28"/>
        </w:rPr>
        <w:t xml:space="preserve"> сев в патрульный автомобиль, положил правую руку в правый карман своих брюк, откуда достал денежную купюру, переложил ее в левую руку, повернулся к нему. Он увидел, что в левой руке Жадан Г.И. имеется денежная купюра. Он стал разъяснить Жадан Г.И. о том, </w:t>
      </w:r>
      <w:r w:rsidRPr="005708FA">
        <w:rPr>
          <w:sz w:val="28"/>
          <w:szCs w:val="28"/>
        </w:rPr>
        <w:t xml:space="preserve">что это является уголовно наказуемым деянием (дача взятки). После чего, Жадан Г.И. положил денежную купюру достоинством 1 000 руб. в сумку, расположенную слева от него, в качестве взятки, за не составление административного материала. </w:t>
      </w:r>
    </w:p>
    <w:p w:rsidR="00E663E6" w:rsidP="00E663E6">
      <w:pPr>
        <w:ind w:firstLine="567"/>
        <w:contextualSpacing/>
        <w:jc w:val="both"/>
        <w:rPr>
          <w:sz w:val="28"/>
          <w:szCs w:val="28"/>
        </w:rPr>
      </w:pPr>
      <w:r w:rsidRPr="005708FA">
        <w:rPr>
          <w:sz w:val="28"/>
          <w:szCs w:val="28"/>
        </w:rPr>
        <w:t xml:space="preserve">Согласно показаниям </w:t>
      </w:r>
      <w:r w:rsidRPr="005708FA">
        <w:rPr>
          <w:sz w:val="28"/>
          <w:szCs w:val="28"/>
        </w:rPr>
        <w:t xml:space="preserve">свидетеля </w:t>
      </w:r>
      <w:r w:rsidRPr="005708FA">
        <w:rPr>
          <w:sz w:val="28"/>
          <w:szCs w:val="28"/>
        </w:rPr>
        <w:t xml:space="preserve">А. 23.05.2024 около 10:50 часов на маршруте патрулирования, на 714 км. автодороги Р404 «Тюмень-Тобольск-Ханты-Мансийск», в Нефтеюганском районе, </w:t>
      </w:r>
      <w:r w:rsidRPr="005708FA">
        <w:rPr>
          <w:sz w:val="28"/>
          <w:szCs w:val="28"/>
        </w:rPr>
        <w:t xml:space="preserve">Д. было остановлено транспортное средство марки </w:t>
      </w:r>
      <w:r w:rsidR="00577D91">
        <w:rPr>
          <w:sz w:val="28"/>
          <w:szCs w:val="28"/>
        </w:rPr>
        <w:t>***</w:t>
      </w:r>
      <w:r w:rsidRPr="005708FA">
        <w:rPr>
          <w:sz w:val="28"/>
          <w:szCs w:val="28"/>
        </w:rPr>
        <w:t xml:space="preserve">. Когда он подошел к </w:t>
      </w:r>
      <w:r w:rsidRPr="005708FA">
        <w:rPr>
          <w:sz w:val="28"/>
          <w:szCs w:val="28"/>
        </w:rPr>
        <w:t xml:space="preserve">Д. и попросил открыть автомобиль, </w:t>
      </w:r>
      <w:r w:rsidRPr="005708FA">
        <w:rPr>
          <w:sz w:val="28"/>
          <w:szCs w:val="28"/>
        </w:rPr>
        <w:t xml:space="preserve">Д. пояснил, что водитель </w:t>
      </w:r>
      <w:r w:rsidR="000B046A">
        <w:rPr>
          <w:sz w:val="28"/>
          <w:szCs w:val="28"/>
        </w:rPr>
        <w:t>***</w:t>
      </w:r>
      <w:r w:rsidR="000B046A">
        <w:rPr>
          <w:sz w:val="28"/>
          <w:szCs w:val="28"/>
        </w:rPr>
        <w:t xml:space="preserve"> </w:t>
      </w:r>
      <w:r w:rsidRPr="005708FA">
        <w:rPr>
          <w:sz w:val="28"/>
          <w:szCs w:val="28"/>
        </w:rPr>
        <w:t>передал ему в салоне патрульного автомобиля денежные средства в качестве взятки, в связи с чем он запер патрульный автомобиль до прибытия следователя.</w:t>
      </w:r>
    </w:p>
    <w:p w:rsidR="00D95425" w:rsidRPr="005708FA" w:rsidP="00E663E6">
      <w:pPr>
        <w:ind w:firstLine="567"/>
        <w:contextualSpacing/>
        <w:jc w:val="both"/>
        <w:rPr>
          <w:sz w:val="28"/>
          <w:szCs w:val="28"/>
        </w:rPr>
      </w:pPr>
      <w:r w:rsidRPr="005708FA">
        <w:rPr>
          <w:sz w:val="28"/>
          <w:szCs w:val="28"/>
        </w:rPr>
        <w:t>При таких обстоятельствах, юр</w:t>
      </w:r>
      <w:r w:rsidRPr="005708FA">
        <w:rPr>
          <w:sz w:val="28"/>
          <w:szCs w:val="28"/>
        </w:rPr>
        <w:t xml:space="preserve">идическая оценка действий </w:t>
      </w:r>
      <w:r w:rsidRPr="005708FA" w:rsidR="00410A51">
        <w:rPr>
          <w:sz w:val="28"/>
          <w:szCs w:val="28"/>
        </w:rPr>
        <w:t xml:space="preserve">Жадан Г.И. </w:t>
      </w:r>
      <w:r w:rsidRPr="005708FA">
        <w:rPr>
          <w:sz w:val="28"/>
          <w:szCs w:val="28"/>
        </w:rPr>
        <w:t>по </w:t>
      </w:r>
      <w:hyperlink r:id="rId6" w:anchor="/document/10108000/entry/29121" w:history="1">
        <w:r w:rsidRPr="005708FA">
          <w:rPr>
            <w:rStyle w:val="Hyperlink"/>
            <w:color w:val="auto"/>
            <w:sz w:val="28"/>
            <w:szCs w:val="28"/>
            <w:u w:val="none"/>
          </w:rPr>
          <w:t>ч. 1ст. 291.2</w:t>
        </w:r>
      </w:hyperlink>
      <w:r w:rsidRPr="005708FA">
        <w:rPr>
          <w:sz w:val="28"/>
          <w:szCs w:val="28"/>
        </w:rPr>
        <w:t> УК РФ как оконченного преступления основана на неправильном применении уголовного закона, поскольку осужденн</w:t>
      </w:r>
      <w:r w:rsidRPr="005708FA" w:rsidR="00410A51">
        <w:rPr>
          <w:sz w:val="28"/>
          <w:szCs w:val="28"/>
        </w:rPr>
        <w:t xml:space="preserve">ый </w:t>
      </w:r>
      <w:r w:rsidRPr="005708FA">
        <w:rPr>
          <w:sz w:val="28"/>
          <w:szCs w:val="28"/>
        </w:rPr>
        <w:t>не довел св</w:t>
      </w:r>
      <w:r w:rsidRPr="005708FA">
        <w:rPr>
          <w:sz w:val="28"/>
          <w:szCs w:val="28"/>
        </w:rPr>
        <w:t>ой преступный умысел до конца по не зависящим от не</w:t>
      </w:r>
      <w:r w:rsidRPr="005708FA" w:rsidR="00410A51">
        <w:rPr>
          <w:sz w:val="28"/>
          <w:szCs w:val="28"/>
        </w:rPr>
        <w:t>го</w:t>
      </w:r>
      <w:r w:rsidRPr="005708FA">
        <w:rPr>
          <w:sz w:val="28"/>
          <w:szCs w:val="28"/>
        </w:rPr>
        <w:t xml:space="preserve"> обстоятельствам ввиду отказа должностного лица от получения взятки, в связи с чем действия </w:t>
      </w:r>
      <w:r w:rsidRPr="005708FA" w:rsidR="00410A51">
        <w:rPr>
          <w:sz w:val="28"/>
          <w:szCs w:val="28"/>
        </w:rPr>
        <w:t xml:space="preserve">Жадан Г.И. </w:t>
      </w:r>
      <w:r w:rsidRPr="005708FA">
        <w:rPr>
          <w:sz w:val="28"/>
          <w:szCs w:val="28"/>
        </w:rPr>
        <w:t>подлежат  переквалификации с ч.1 ст. 291.2 УК РФ на ч.3 ст. 30, ч.1 ст. 291.2 УК РФ.</w:t>
      </w:r>
    </w:p>
    <w:p w:rsidR="00F0449D" w:rsidRPr="005708FA" w:rsidP="005708FA">
      <w:pPr>
        <w:pStyle w:val="s1"/>
        <w:shd w:val="clear" w:color="auto" w:fill="FFFFFF"/>
        <w:spacing w:before="0" w:beforeAutospacing="0" w:after="0" w:afterAutospacing="0"/>
        <w:ind w:firstLine="567"/>
        <w:contextualSpacing/>
        <w:jc w:val="both"/>
        <w:rPr>
          <w:sz w:val="28"/>
          <w:szCs w:val="28"/>
        </w:rPr>
      </w:pPr>
      <w:r w:rsidRPr="005708FA">
        <w:rPr>
          <w:spacing w:val="3"/>
          <w:sz w:val="28"/>
          <w:szCs w:val="28"/>
        </w:rPr>
        <w:t xml:space="preserve">Таким образом, </w:t>
      </w:r>
      <w:r w:rsidRPr="005708FA">
        <w:rPr>
          <w:spacing w:val="3"/>
          <w:sz w:val="28"/>
          <w:szCs w:val="28"/>
        </w:rPr>
        <w:t xml:space="preserve">действия </w:t>
      </w:r>
      <w:r w:rsidRPr="005708FA" w:rsidR="00410A51">
        <w:rPr>
          <w:spacing w:val="3"/>
          <w:sz w:val="28"/>
          <w:szCs w:val="28"/>
        </w:rPr>
        <w:t xml:space="preserve">Жадан Г.И. </w:t>
      </w:r>
      <w:r w:rsidRPr="005708FA">
        <w:rPr>
          <w:spacing w:val="3"/>
          <w:sz w:val="28"/>
          <w:szCs w:val="28"/>
        </w:rPr>
        <w:t>суд квалифицирует</w:t>
      </w:r>
      <w:r w:rsidRPr="005708FA">
        <w:rPr>
          <w:sz w:val="28"/>
          <w:szCs w:val="28"/>
        </w:rPr>
        <w:t xml:space="preserve"> по ч.3 ст. 30, ч.1 ст. 291.2 УК РФ как покушение на дачу взятки лично, в размере, не превышающем десять тысяч рублей, если при этом преступление не было доведено до конца по независящим от этого лица обстоятельствам.</w:t>
      </w:r>
    </w:p>
    <w:p w:rsidR="007B4CF8" w:rsidRPr="005708FA" w:rsidP="005708FA">
      <w:pPr>
        <w:ind w:firstLine="709"/>
        <w:contextualSpacing/>
        <w:jc w:val="both"/>
        <w:rPr>
          <w:sz w:val="28"/>
          <w:szCs w:val="28"/>
          <w:shd w:val="clear" w:color="auto" w:fill="FFFFFF"/>
        </w:rPr>
      </w:pPr>
      <w:r w:rsidRPr="005708FA">
        <w:rPr>
          <w:sz w:val="28"/>
          <w:szCs w:val="28"/>
        </w:rPr>
        <w:t>Сведениями о наличии у подсудимого каких-либо душевных или иных каких-либо тяжких заболеваний, препятствующих привлечению его к уголовной ответственности в силу </w:t>
      </w:r>
      <w:hyperlink r:id="rId7" w:history="1">
        <w:r w:rsidRPr="005708FA">
          <w:rPr>
            <w:sz w:val="28"/>
            <w:szCs w:val="28"/>
          </w:rPr>
          <w:t>ст. 81 УК РФ</w:t>
        </w:r>
      </w:hyperlink>
      <w:r w:rsidRPr="005708FA">
        <w:rPr>
          <w:sz w:val="28"/>
          <w:szCs w:val="28"/>
        </w:rPr>
        <w:t xml:space="preserve">, мировой судья не располагает. </w:t>
      </w:r>
      <w:r w:rsidRPr="005708FA">
        <w:rPr>
          <w:sz w:val="28"/>
          <w:szCs w:val="28"/>
          <w:shd w:val="clear" w:color="auto" w:fill="FFFFFF"/>
        </w:rPr>
        <w:t xml:space="preserve">Сомнений во вменяемости подсудимого у суда не возникло, поскольку </w:t>
      </w:r>
      <w:r w:rsidRPr="005708FA" w:rsidR="00410A51">
        <w:rPr>
          <w:sz w:val="28"/>
          <w:szCs w:val="28"/>
          <w:shd w:val="clear" w:color="auto" w:fill="FFFFFF"/>
        </w:rPr>
        <w:t>Жадан Г.И.</w:t>
      </w:r>
      <w:r w:rsidRPr="005708FA">
        <w:rPr>
          <w:sz w:val="28"/>
          <w:szCs w:val="28"/>
          <w:shd w:val="clear" w:color="auto" w:fill="FFFFFF"/>
        </w:rPr>
        <w:t xml:space="preserve"> не состоит на учете у врача-психиатра и врача-нарколога.</w:t>
      </w:r>
    </w:p>
    <w:p w:rsidR="007B4CF8" w:rsidRPr="005708FA" w:rsidP="005708FA">
      <w:pPr>
        <w:ind w:firstLine="709"/>
        <w:contextualSpacing/>
        <w:jc w:val="both"/>
        <w:rPr>
          <w:sz w:val="28"/>
          <w:szCs w:val="28"/>
        </w:rPr>
      </w:pPr>
      <w:r w:rsidRPr="005708FA">
        <w:rPr>
          <w:sz w:val="28"/>
          <w:szCs w:val="28"/>
        </w:rPr>
        <w:t xml:space="preserve">Совершенное </w:t>
      </w:r>
      <w:r w:rsidRPr="005708FA" w:rsidR="00410A51">
        <w:rPr>
          <w:sz w:val="28"/>
          <w:szCs w:val="28"/>
        </w:rPr>
        <w:t xml:space="preserve">Жадан Г.И. </w:t>
      </w:r>
      <w:r w:rsidRPr="005708FA">
        <w:rPr>
          <w:sz w:val="28"/>
          <w:szCs w:val="28"/>
        </w:rPr>
        <w:t>преступление является умышленным, по х</w:t>
      </w:r>
      <w:r w:rsidRPr="005708FA">
        <w:rPr>
          <w:sz w:val="28"/>
          <w:szCs w:val="28"/>
        </w:rPr>
        <w:t>арактеру и степени общественной опасности в соответствии со ст. 15 УК РФ отнесено законом к категории преступлений небольшой тяжести.</w:t>
      </w:r>
    </w:p>
    <w:p w:rsidR="00E663E6" w:rsidP="00E663E6">
      <w:pPr>
        <w:pStyle w:val="BodyText"/>
        <w:spacing w:after="0"/>
        <w:ind w:firstLine="708"/>
        <w:jc w:val="both"/>
        <w:rPr>
          <w:sz w:val="28"/>
          <w:szCs w:val="28"/>
        </w:rPr>
      </w:pPr>
      <w:r w:rsidRPr="005708FA">
        <w:rPr>
          <w:sz w:val="28"/>
          <w:szCs w:val="28"/>
        </w:rPr>
        <w:t xml:space="preserve">Обстоятельствами, смягчающими наказание подсудимому, мировой судья учитывает в соответствии с п. «и» ч. 1 ст. 61 УК РФ </w:t>
      </w:r>
      <w:r w:rsidRPr="005708FA">
        <w:rPr>
          <w:sz w:val="28"/>
          <w:szCs w:val="28"/>
        </w:rPr>
        <w:t>явку с повинной, в соответствии с ч.2 ст. 61 УК РФ -  полное признание вины, раскаяние в содеянном.</w:t>
      </w:r>
    </w:p>
    <w:p w:rsidR="00E663E6" w:rsidP="00E663E6">
      <w:pPr>
        <w:pStyle w:val="BodyText"/>
        <w:spacing w:after="0"/>
        <w:ind w:firstLine="708"/>
        <w:jc w:val="both"/>
        <w:rPr>
          <w:sz w:val="28"/>
          <w:szCs w:val="28"/>
        </w:rPr>
      </w:pPr>
      <w:r w:rsidRPr="005708FA">
        <w:rPr>
          <w:sz w:val="28"/>
          <w:szCs w:val="28"/>
        </w:rPr>
        <w:t>Обстоятельств, отягчающих его наказание в соответствии со </w:t>
      </w:r>
      <w:hyperlink r:id="rId5" w:anchor="/document/10108000/entry/63" w:history="1">
        <w:r w:rsidRPr="005708FA">
          <w:rPr>
            <w:rStyle w:val="Hyperlink"/>
            <w:color w:val="auto"/>
            <w:sz w:val="28"/>
            <w:szCs w:val="28"/>
            <w:u w:val="none"/>
          </w:rPr>
          <w:t>ст. 63</w:t>
        </w:r>
      </w:hyperlink>
      <w:r w:rsidRPr="005708FA">
        <w:rPr>
          <w:sz w:val="28"/>
          <w:szCs w:val="28"/>
        </w:rPr>
        <w:t> УК РФ не установле</w:t>
      </w:r>
      <w:r w:rsidRPr="005708FA">
        <w:rPr>
          <w:sz w:val="28"/>
          <w:szCs w:val="28"/>
        </w:rPr>
        <w:t>но.</w:t>
      </w:r>
    </w:p>
    <w:p w:rsidR="007B4CF8" w:rsidRPr="005708FA" w:rsidP="00E663E6">
      <w:pPr>
        <w:pStyle w:val="BodyText"/>
        <w:spacing w:after="0"/>
        <w:ind w:firstLine="708"/>
        <w:jc w:val="both"/>
        <w:rPr>
          <w:sz w:val="28"/>
          <w:szCs w:val="28"/>
        </w:rPr>
      </w:pPr>
      <w:r w:rsidRPr="005708FA">
        <w:rPr>
          <w:sz w:val="28"/>
          <w:szCs w:val="28"/>
        </w:rPr>
        <w:t xml:space="preserve">Оснований для освобождения </w:t>
      </w:r>
      <w:r w:rsidRPr="005708FA" w:rsidR="00410A51">
        <w:rPr>
          <w:sz w:val="28"/>
          <w:szCs w:val="28"/>
        </w:rPr>
        <w:t xml:space="preserve">Жадан Г.И. </w:t>
      </w:r>
      <w:r w:rsidRPr="005708FA">
        <w:rPr>
          <w:sz w:val="28"/>
          <w:szCs w:val="28"/>
        </w:rPr>
        <w:t>от уголовной ответственности в соответствии с примечанием к </w:t>
      </w:r>
      <w:hyperlink r:id="rId6" w:anchor="/document/10108000/entry/29120" w:history="1">
        <w:r w:rsidRPr="005708FA">
          <w:rPr>
            <w:rStyle w:val="Hyperlink"/>
            <w:color w:val="auto"/>
            <w:sz w:val="28"/>
            <w:szCs w:val="28"/>
            <w:u w:val="none"/>
          </w:rPr>
          <w:t>ст. 291.2</w:t>
        </w:r>
      </w:hyperlink>
      <w:r w:rsidRPr="005708FA">
        <w:rPr>
          <w:sz w:val="28"/>
          <w:szCs w:val="28"/>
        </w:rPr>
        <w:t> УК РФ не имеется.</w:t>
      </w:r>
    </w:p>
    <w:p w:rsidR="00B269E4" w:rsidRPr="005708FA" w:rsidP="005708FA">
      <w:pPr>
        <w:ind w:firstLine="540"/>
        <w:jc w:val="both"/>
        <w:rPr>
          <w:snapToGrid w:val="0"/>
          <w:sz w:val="28"/>
          <w:szCs w:val="28"/>
        </w:rPr>
      </w:pPr>
      <w:r w:rsidRPr="005708FA">
        <w:rPr>
          <w:sz w:val="28"/>
          <w:szCs w:val="28"/>
        </w:rPr>
        <w:t xml:space="preserve">Отсутствуют также основания для постановления </w:t>
      </w:r>
      <w:r w:rsidRPr="005708FA">
        <w:rPr>
          <w:sz w:val="28"/>
          <w:szCs w:val="28"/>
        </w:rPr>
        <w:t xml:space="preserve">приговора без назначения наказания или освобождения подсудимого от назначенного наказания либо уголовной ответственности, для применения положений, предусмотренных ст. </w:t>
      </w:r>
      <w:hyperlink r:id="rId8" w:tgtFrame="_blank"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5.1. Прекращение уголовного дела или уголовного преследования в связи " w:history="1">
        <w:r w:rsidRPr="005708FA">
          <w:rPr>
            <w:rStyle w:val="Hyperlink"/>
            <w:color w:val="auto"/>
            <w:sz w:val="28"/>
            <w:szCs w:val="28"/>
            <w:u w:val="none"/>
          </w:rPr>
          <w:t xml:space="preserve">25.1 </w:t>
        </w:r>
      </w:hyperlink>
      <w:r w:rsidRPr="005708FA">
        <w:rPr>
          <w:sz w:val="28"/>
          <w:szCs w:val="28"/>
        </w:rPr>
        <w:t xml:space="preserve">УПК РФ, ст. </w:t>
      </w:r>
      <w:hyperlink r:id="rId9"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 Статья 76.2. Освобождение от уголовной ответственности с назначением судебного штрафа" w:history="1">
        <w:r w:rsidRPr="005708FA">
          <w:rPr>
            <w:rStyle w:val="Hyperlink"/>
            <w:color w:val="auto"/>
            <w:sz w:val="28"/>
            <w:szCs w:val="28"/>
            <w:u w:val="none"/>
          </w:rPr>
          <w:t>76.2 УК РФ</w:t>
        </w:r>
      </w:hyperlink>
      <w:r w:rsidRPr="005708FA">
        <w:rPr>
          <w:snapToGrid w:val="0"/>
          <w:sz w:val="28"/>
          <w:szCs w:val="28"/>
        </w:rPr>
        <w:t xml:space="preserve">. </w:t>
      </w:r>
    </w:p>
    <w:p w:rsidR="00E663E6" w:rsidRPr="005708FA" w:rsidP="00E663E6">
      <w:pPr>
        <w:ind w:firstLine="567"/>
        <w:contextualSpacing/>
        <w:jc w:val="both"/>
        <w:rPr>
          <w:sz w:val="28"/>
          <w:szCs w:val="28"/>
        </w:rPr>
      </w:pPr>
      <w:r w:rsidRPr="005708FA">
        <w:rPr>
          <w:sz w:val="28"/>
          <w:szCs w:val="28"/>
        </w:rPr>
        <w:t xml:space="preserve">Оснований для применения положений ст.64 и ст.73 Уголовного кодекса Российской Федерации не </w:t>
      </w:r>
      <w:r w:rsidRPr="005708FA">
        <w:rPr>
          <w:sz w:val="28"/>
          <w:szCs w:val="28"/>
        </w:rPr>
        <w:t>имеется.</w:t>
      </w:r>
    </w:p>
    <w:p w:rsidR="008F1E3D" w:rsidRPr="005708FA" w:rsidP="005708FA">
      <w:pPr>
        <w:ind w:firstLine="567"/>
        <w:contextualSpacing/>
        <w:jc w:val="both"/>
        <w:rPr>
          <w:sz w:val="28"/>
          <w:szCs w:val="28"/>
        </w:rPr>
      </w:pPr>
      <w:r w:rsidRPr="005708FA">
        <w:rPr>
          <w:sz w:val="28"/>
          <w:szCs w:val="28"/>
        </w:rPr>
        <w:t xml:space="preserve">При назначении наказания мировой судья </w:t>
      </w:r>
      <w:r w:rsidRPr="005708FA" w:rsidR="00964422">
        <w:rPr>
          <w:sz w:val="28"/>
          <w:szCs w:val="28"/>
        </w:rPr>
        <w:t xml:space="preserve">учитывает характер и степень общественной опасности совершенного Жадан Г.И. преступления, относящегося к категории небольшой тяжести, </w:t>
      </w:r>
      <w:r w:rsidRPr="005708FA" w:rsidR="00964422">
        <w:rPr>
          <w:rFonts w:eastAsia="Calibri"/>
          <w:sz w:val="28"/>
          <w:szCs w:val="28"/>
          <w:lang w:eastAsia="en-US"/>
        </w:rPr>
        <w:t xml:space="preserve">в соответствии с требованиями ст.ст. 6 и 60 УК РФ, </w:t>
      </w:r>
      <w:r w:rsidRPr="005708FA">
        <w:rPr>
          <w:sz w:val="28"/>
          <w:szCs w:val="28"/>
        </w:rPr>
        <w:t xml:space="preserve">обстоятельства </w:t>
      </w:r>
      <w:r w:rsidRPr="005708FA" w:rsidR="00964422">
        <w:rPr>
          <w:sz w:val="28"/>
          <w:szCs w:val="28"/>
        </w:rPr>
        <w:t xml:space="preserve">совершенного преступления и обстоятельства, при которых преступление не было доведено до конца, </w:t>
      </w:r>
      <w:r w:rsidRPr="005708FA">
        <w:rPr>
          <w:sz w:val="28"/>
          <w:szCs w:val="28"/>
        </w:rPr>
        <w:t xml:space="preserve">личность подсудимого,  который является гражданином  РФ, </w:t>
      </w:r>
      <w:r w:rsidRPr="005708FA" w:rsidR="00964422">
        <w:rPr>
          <w:sz w:val="28"/>
          <w:szCs w:val="28"/>
        </w:rPr>
        <w:t xml:space="preserve">в настоящее время </w:t>
      </w:r>
      <w:r w:rsidRPr="005708FA">
        <w:rPr>
          <w:sz w:val="28"/>
          <w:szCs w:val="28"/>
        </w:rPr>
        <w:t>не трудоустроен,</w:t>
      </w:r>
      <w:r w:rsidRPr="005708FA">
        <w:rPr>
          <w:sz w:val="28"/>
          <w:szCs w:val="28"/>
          <w:shd w:val="clear" w:color="auto" w:fill="FFFFFF"/>
        </w:rPr>
        <w:t xml:space="preserve"> женат, </w:t>
      </w:r>
      <w:r w:rsidRPr="005708FA" w:rsidR="00964422">
        <w:rPr>
          <w:sz w:val="28"/>
          <w:szCs w:val="28"/>
          <w:shd w:val="clear" w:color="auto" w:fill="FFFFFF"/>
        </w:rPr>
        <w:t xml:space="preserve">не </w:t>
      </w:r>
      <w:r w:rsidRPr="005708FA">
        <w:rPr>
          <w:sz w:val="28"/>
          <w:szCs w:val="28"/>
          <w:shd w:val="clear" w:color="auto" w:fill="FFFFFF"/>
        </w:rPr>
        <w:t>имеет на иждивении несовершеннолетних детей, ранее не судим, на ди</w:t>
      </w:r>
      <w:r w:rsidRPr="005708FA">
        <w:rPr>
          <w:sz w:val="28"/>
          <w:szCs w:val="28"/>
          <w:shd w:val="clear" w:color="auto" w:fill="FFFFFF"/>
        </w:rPr>
        <w:t xml:space="preserve">спансерном учете у врача-психиатра и врача-нарколога не состоит, </w:t>
      </w:r>
      <w:r w:rsidRPr="005708FA">
        <w:rPr>
          <w:sz w:val="28"/>
          <w:szCs w:val="28"/>
        </w:rPr>
        <w:t xml:space="preserve">характеризуется по месту жительства </w:t>
      </w:r>
      <w:r w:rsidRPr="005708FA" w:rsidR="00964422">
        <w:rPr>
          <w:sz w:val="28"/>
          <w:szCs w:val="28"/>
        </w:rPr>
        <w:t>удовлетворительно</w:t>
      </w:r>
      <w:r w:rsidRPr="005708FA">
        <w:rPr>
          <w:sz w:val="28"/>
          <w:szCs w:val="28"/>
        </w:rPr>
        <w:t>.</w:t>
      </w:r>
    </w:p>
    <w:p w:rsidR="008F1E3D" w:rsidRPr="005708FA" w:rsidP="005708FA">
      <w:pPr>
        <w:pStyle w:val="s1"/>
        <w:shd w:val="clear" w:color="auto" w:fill="FFFFFF"/>
        <w:spacing w:before="0" w:beforeAutospacing="0" w:after="0" w:afterAutospacing="0"/>
        <w:ind w:firstLine="567"/>
        <w:contextualSpacing/>
        <w:jc w:val="both"/>
        <w:rPr>
          <w:sz w:val="28"/>
          <w:szCs w:val="28"/>
        </w:rPr>
      </w:pPr>
      <w:r>
        <w:rPr>
          <w:sz w:val="28"/>
          <w:szCs w:val="28"/>
        </w:rPr>
        <w:t xml:space="preserve">Также </w:t>
      </w:r>
      <w:r w:rsidRPr="005708FA">
        <w:rPr>
          <w:sz w:val="28"/>
          <w:szCs w:val="28"/>
        </w:rPr>
        <w:t xml:space="preserve"> суд учитывает </w:t>
      </w:r>
      <w:hyperlink r:id="rId5" w:anchor="/document/10108000/entry/663" w:history="1">
        <w:r w:rsidRPr="005708FA">
          <w:rPr>
            <w:rStyle w:val="Hyperlink"/>
            <w:color w:val="auto"/>
            <w:sz w:val="28"/>
            <w:szCs w:val="28"/>
            <w:u w:val="none"/>
          </w:rPr>
          <w:t>ч. 3 ст. 66</w:t>
        </w:r>
      </w:hyperlink>
      <w:r w:rsidRPr="005708FA">
        <w:rPr>
          <w:sz w:val="28"/>
          <w:szCs w:val="28"/>
        </w:rPr>
        <w:t> УК РФ в соответствии с которо</w:t>
      </w:r>
      <w:r w:rsidRPr="005708FA">
        <w:rPr>
          <w:sz w:val="28"/>
          <w:szCs w:val="28"/>
        </w:rPr>
        <w:t>й,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w:t>
      </w:r>
      <w:hyperlink r:id="rId5" w:anchor="/document/10108000/entry/0" w:history="1">
        <w:r w:rsidRPr="005708FA">
          <w:rPr>
            <w:rStyle w:val="Hyperlink"/>
            <w:color w:val="auto"/>
            <w:sz w:val="28"/>
            <w:szCs w:val="28"/>
            <w:u w:val="none"/>
          </w:rPr>
          <w:t>настоящего Кодекса</w:t>
        </w:r>
      </w:hyperlink>
      <w:r w:rsidRPr="005708FA">
        <w:rPr>
          <w:sz w:val="28"/>
          <w:szCs w:val="28"/>
        </w:rPr>
        <w:t> за оконченное преступление.</w:t>
      </w:r>
    </w:p>
    <w:p w:rsidR="008F1E3D" w:rsidRPr="005708FA" w:rsidP="005708FA">
      <w:pPr>
        <w:pStyle w:val="s1"/>
        <w:shd w:val="clear" w:color="auto" w:fill="FFFFFF"/>
        <w:spacing w:before="0" w:beforeAutospacing="0" w:after="0" w:afterAutospacing="0"/>
        <w:ind w:firstLine="567"/>
        <w:contextualSpacing/>
        <w:jc w:val="both"/>
        <w:rPr>
          <w:sz w:val="28"/>
          <w:szCs w:val="28"/>
        </w:rPr>
      </w:pPr>
      <w:r w:rsidRPr="005708FA">
        <w:rPr>
          <w:sz w:val="28"/>
          <w:szCs w:val="28"/>
        </w:rPr>
        <w:t xml:space="preserve">При указанных обстоятельствах, учитывая необходимость соответствия характера и степени общественной опасности преступления обстоятельствам его совершения и личности виновного, а </w:t>
      </w:r>
      <w:r w:rsidRPr="005708FA">
        <w:rPr>
          <w:sz w:val="28"/>
          <w:szCs w:val="28"/>
        </w:rPr>
        <w:t xml:space="preserve">также необходимости влияния назначаемого наказания на исправление </w:t>
      </w:r>
      <w:r w:rsidRPr="005708FA" w:rsidR="00964422">
        <w:rPr>
          <w:sz w:val="28"/>
          <w:szCs w:val="28"/>
        </w:rPr>
        <w:t>Жадан Г.И.</w:t>
      </w:r>
      <w:r w:rsidRPr="005708FA">
        <w:rPr>
          <w:sz w:val="28"/>
          <w:szCs w:val="28"/>
        </w:rPr>
        <w:t xml:space="preserve"> и на условия его жизни, принимая во внимание конкретные обстоятельства дела, характер совершенного преступления, которое не было доведено до конца, личность подсудимого, наличие о</w:t>
      </w:r>
      <w:r w:rsidRPr="005708FA">
        <w:rPr>
          <w:sz w:val="28"/>
          <w:szCs w:val="28"/>
        </w:rPr>
        <w:t xml:space="preserve">бстоятельств, смягчающих и отсутствие обстоятельств, отягчающих </w:t>
      </w:r>
      <w:r w:rsidRPr="005708FA">
        <w:rPr>
          <w:sz w:val="28"/>
          <w:szCs w:val="28"/>
        </w:rPr>
        <w:t>наказание, личное отношение к деянию, исходя из целей и задач уголовного наказания, руководствуясь принципами социальной справедливости и гуманизма, в целях исправления подсудимого и предупреж</w:t>
      </w:r>
      <w:r w:rsidRPr="005708FA">
        <w:rPr>
          <w:sz w:val="28"/>
          <w:szCs w:val="28"/>
        </w:rPr>
        <w:t>дения совершения им новых преступлений, обеспечения достижения целей наказания,  суд полагает необходимым назначить подсудимому наказание в виде штрафа.</w:t>
      </w:r>
    </w:p>
    <w:p w:rsidR="008F1E3D" w:rsidRPr="005708FA" w:rsidP="005708FA">
      <w:pPr>
        <w:pStyle w:val="PlainText"/>
        <w:ind w:firstLine="567"/>
        <w:jc w:val="both"/>
        <w:rPr>
          <w:rFonts w:ascii="Times New Roman" w:hAnsi="Times New Roman" w:cs="Times New Roman"/>
          <w:sz w:val="28"/>
          <w:szCs w:val="28"/>
        </w:rPr>
      </w:pPr>
      <w:r w:rsidRPr="005708FA">
        <w:rPr>
          <w:rFonts w:ascii="Times New Roman" w:hAnsi="Times New Roman" w:cs="Times New Roman"/>
          <w:sz w:val="28"/>
          <w:szCs w:val="28"/>
        </w:rPr>
        <w:t>При определении размера штрафа мировой судья учитывает тяжесть совершенного преступления, имущественное</w:t>
      </w:r>
      <w:r w:rsidRPr="005708FA">
        <w:rPr>
          <w:rFonts w:ascii="Times New Roman" w:hAnsi="Times New Roman" w:cs="Times New Roman"/>
          <w:sz w:val="28"/>
          <w:szCs w:val="28"/>
        </w:rPr>
        <w:t xml:space="preserve"> положение подсудимого, который официально не работает, но является трудоспособным, женатого,  </w:t>
      </w:r>
      <w:r w:rsidRPr="005708FA" w:rsidR="00964422">
        <w:rPr>
          <w:rFonts w:ascii="Times New Roman" w:hAnsi="Times New Roman" w:cs="Times New Roman"/>
          <w:sz w:val="28"/>
          <w:szCs w:val="28"/>
        </w:rPr>
        <w:t xml:space="preserve">несовершеннолетних детей не </w:t>
      </w:r>
      <w:r w:rsidRPr="005708FA">
        <w:rPr>
          <w:rFonts w:ascii="Times New Roman" w:hAnsi="Times New Roman" w:cs="Times New Roman"/>
          <w:sz w:val="28"/>
          <w:szCs w:val="28"/>
        </w:rPr>
        <w:t>имеющего.</w:t>
      </w:r>
    </w:p>
    <w:p w:rsidR="00851987" w:rsidRPr="005708FA" w:rsidP="005708FA">
      <w:pPr>
        <w:ind w:firstLine="709"/>
        <w:jc w:val="both"/>
        <w:rPr>
          <w:sz w:val="28"/>
          <w:szCs w:val="28"/>
        </w:rPr>
      </w:pPr>
      <w:r w:rsidRPr="005708FA">
        <w:rPr>
          <w:sz w:val="28"/>
          <w:szCs w:val="28"/>
        </w:rPr>
        <w:t>Защиту Жадан Г.И. на предварительном следствии по назначению осуществлял адвокат Никитин М.А.</w:t>
      </w:r>
    </w:p>
    <w:p w:rsidR="001C0F3C" w:rsidRPr="005708FA" w:rsidP="005708FA">
      <w:pPr>
        <w:pStyle w:val="NormalWeb"/>
        <w:shd w:val="clear" w:color="auto" w:fill="FFFFFF"/>
        <w:spacing w:before="0" w:beforeAutospacing="0" w:after="0" w:afterAutospacing="0"/>
        <w:ind w:firstLine="709"/>
        <w:jc w:val="both"/>
        <w:rPr>
          <w:sz w:val="28"/>
          <w:szCs w:val="28"/>
        </w:rPr>
      </w:pPr>
      <w:r w:rsidRPr="005708FA">
        <w:rPr>
          <w:sz w:val="28"/>
          <w:szCs w:val="28"/>
        </w:rPr>
        <w:t xml:space="preserve">Сумма, выплаченная адвокату </w:t>
      </w:r>
      <w:r w:rsidRPr="005708FA">
        <w:rPr>
          <w:sz w:val="28"/>
          <w:szCs w:val="28"/>
        </w:rPr>
        <w:t>за счет средств федерального бюджета, является процессуальными издержками, которые подлежат взысканию с осужденных.</w:t>
      </w:r>
    </w:p>
    <w:p w:rsidR="001C0F3C" w:rsidRPr="005708FA" w:rsidP="005708FA">
      <w:pPr>
        <w:pStyle w:val="NormalWeb"/>
        <w:shd w:val="clear" w:color="auto" w:fill="FFFFFF"/>
        <w:spacing w:before="0" w:beforeAutospacing="0" w:after="0" w:afterAutospacing="0"/>
        <w:ind w:firstLine="709"/>
        <w:jc w:val="both"/>
        <w:rPr>
          <w:sz w:val="28"/>
          <w:szCs w:val="28"/>
        </w:rPr>
      </w:pPr>
      <w:r w:rsidRPr="005708FA">
        <w:rPr>
          <w:sz w:val="28"/>
          <w:szCs w:val="28"/>
        </w:rPr>
        <w:t>В соответствии с частями 1, 6, 8 ст. 132 УПК РФ</w:t>
      </w:r>
      <w:r w:rsidRPr="005708FA">
        <w:rPr>
          <w:rStyle w:val="apple-converted-space"/>
          <w:sz w:val="28"/>
          <w:szCs w:val="28"/>
        </w:rPr>
        <w:t> </w:t>
      </w:r>
      <w:r w:rsidRPr="005708FA">
        <w:rPr>
          <w:sz w:val="28"/>
          <w:szCs w:val="28"/>
        </w:rPr>
        <w:t>процессуальные издержки взыскиваются с осужденных или возмещаются за счет средств федерально</w:t>
      </w:r>
      <w:r w:rsidRPr="005708FA">
        <w:rPr>
          <w:sz w:val="28"/>
          <w:szCs w:val="28"/>
        </w:rPr>
        <w:t>го бюджета. 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w:t>
      </w:r>
    </w:p>
    <w:p w:rsidR="001C0F3C" w:rsidRPr="005708FA" w:rsidP="005708FA">
      <w:pPr>
        <w:pStyle w:val="NormalWeb"/>
        <w:shd w:val="clear" w:color="auto" w:fill="FFFFFF"/>
        <w:spacing w:before="0" w:beforeAutospacing="0" w:after="0" w:afterAutospacing="0"/>
        <w:ind w:firstLine="709"/>
        <w:jc w:val="both"/>
        <w:rPr>
          <w:sz w:val="28"/>
          <w:szCs w:val="28"/>
        </w:rPr>
      </w:pPr>
      <w:r w:rsidRPr="005708FA">
        <w:rPr>
          <w:sz w:val="28"/>
          <w:szCs w:val="28"/>
        </w:rPr>
        <w:t xml:space="preserve">Мировой судья полагает возможным освободить подсудимого </w:t>
      </w:r>
      <w:r w:rsidRPr="005708FA" w:rsidR="00851987">
        <w:rPr>
          <w:sz w:val="28"/>
          <w:szCs w:val="28"/>
        </w:rPr>
        <w:t xml:space="preserve">Жадан Г.И. </w:t>
      </w:r>
      <w:r w:rsidRPr="005708FA">
        <w:rPr>
          <w:rStyle w:val="fio7"/>
          <w:sz w:val="28"/>
          <w:szCs w:val="28"/>
        </w:rPr>
        <w:t>от возмещения в дохо</w:t>
      </w:r>
      <w:r w:rsidRPr="005708FA">
        <w:rPr>
          <w:rStyle w:val="fio7"/>
          <w:sz w:val="28"/>
          <w:szCs w:val="28"/>
        </w:rPr>
        <w:t xml:space="preserve">д федерального бюджета процессуальных издержек по оплате вознаграждения адвокату </w:t>
      </w:r>
      <w:r w:rsidRPr="005708FA" w:rsidR="00851987">
        <w:rPr>
          <w:rStyle w:val="fio7"/>
          <w:sz w:val="28"/>
          <w:szCs w:val="28"/>
        </w:rPr>
        <w:t xml:space="preserve">Никитину М.А. </w:t>
      </w:r>
      <w:r w:rsidRPr="005708FA">
        <w:rPr>
          <w:rStyle w:val="fio7"/>
          <w:sz w:val="28"/>
          <w:szCs w:val="28"/>
        </w:rPr>
        <w:t xml:space="preserve">в ходе предварительного следствия в сумме </w:t>
      </w:r>
      <w:r w:rsidRPr="005708FA" w:rsidR="00851987">
        <w:rPr>
          <w:rStyle w:val="fio7"/>
          <w:sz w:val="28"/>
          <w:szCs w:val="28"/>
        </w:rPr>
        <w:t xml:space="preserve">6 584 </w:t>
      </w:r>
      <w:r w:rsidRPr="005708FA">
        <w:rPr>
          <w:rStyle w:val="fio7"/>
          <w:sz w:val="28"/>
          <w:szCs w:val="28"/>
        </w:rPr>
        <w:t xml:space="preserve"> рублей 00 копеек</w:t>
      </w:r>
      <w:r w:rsidRPr="005708FA" w:rsidR="00851987">
        <w:rPr>
          <w:rStyle w:val="fio7"/>
          <w:sz w:val="28"/>
          <w:szCs w:val="28"/>
        </w:rPr>
        <w:t>,</w:t>
      </w:r>
      <w:r w:rsidRPr="005708FA">
        <w:rPr>
          <w:rStyle w:val="nomer3"/>
          <w:sz w:val="28"/>
          <w:szCs w:val="28"/>
        </w:rPr>
        <w:t xml:space="preserve"> поскольку </w:t>
      </w:r>
      <w:r w:rsidRPr="005708FA" w:rsidR="00851987">
        <w:rPr>
          <w:rStyle w:val="nomer3"/>
          <w:sz w:val="28"/>
          <w:szCs w:val="28"/>
        </w:rPr>
        <w:t>Жадан Г</w:t>
      </w:r>
      <w:r w:rsidR="00091694">
        <w:rPr>
          <w:rStyle w:val="nomer3"/>
          <w:sz w:val="28"/>
          <w:szCs w:val="28"/>
        </w:rPr>
        <w:t>.</w:t>
      </w:r>
      <w:r w:rsidRPr="005708FA" w:rsidR="00851987">
        <w:rPr>
          <w:rStyle w:val="nomer3"/>
          <w:sz w:val="28"/>
          <w:szCs w:val="28"/>
        </w:rPr>
        <w:t xml:space="preserve">И. </w:t>
      </w:r>
      <w:r w:rsidR="00091694">
        <w:rPr>
          <w:rStyle w:val="nomer3"/>
          <w:sz w:val="28"/>
          <w:szCs w:val="28"/>
        </w:rPr>
        <w:t>в</w:t>
      </w:r>
      <w:r w:rsidRPr="005708FA" w:rsidR="00851987">
        <w:rPr>
          <w:rStyle w:val="nomer3"/>
          <w:sz w:val="28"/>
          <w:szCs w:val="28"/>
        </w:rPr>
        <w:t xml:space="preserve"> н</w:t>
      </w:r>
      <w:r w:rsidR="00091694">
        <w:rPr>
          <w:rStyle w:val="nomer3"/>
          <w:sz w:val="28"/>
          <w:szCs w:val="28"/>
        </w:rPr>
        <w:t>а</w:t>
      </w:r>
      <w:r w:rsidRPr="005708FA" w:rsidR="00851987">
        <w:rPr>
          <w:rStyle w:val="nomer3"/>
          <w:sz w:val="28"/>
          <w:szCs w:val="28"/>
        </w:rPr>
        <w:t xml:space="preserve">стоящее время не работает, дохода не имеет. </w:t>
      </w:r>
      <w:r w:rsidRPr="005708FA">
        <w:rPr>
          <w:rStyle w:val="nomer3"/>
          <w:sz w:val="28"/>
          <w:szCs w:val="28"/>
        </w:rPr>
        <w:t>В</w:t>
      </w:r>
      <w:r w:rsidRPr="005708FA">
        <w:rPr>
          <w:sz w:val="28"/>
          <w:szCs w:val="28"/>
        </w:rPr>
        <w:t>озмещение процессуальных</w:t>
      </w:r>
      <w:r w:rsidRPr="005708FA">
        <w:rPr>
          <w:sz w:val="28"/>
          <w:szCs w:val="28"/>
        </w:rPr>
        <w:t xml:space="preserve"> издержек следует отнести за счет средств федерального бюджета.</w:t>
      </w:r>
    </w:p>
    <w:p w:rsidR="00A2382D" w:rsidRPr="005708FA" w:rsidP="005708FA">
      <w:pPr>
        <w:shd w:val="clear" w:color="auto" w:fill="FFFFFF"/>
        <w:ind w:firstLine="567"/>
        <w:contextualSpacing/>
        <w:jc w:val="both"/>
        <w:rPr>
          <w:sz w:val="28"/>
          <w:szCs w:val="28"/>
        </w:rPr>
      </w:pPr>
      <w:r w:rsidRPr="005708FA">
        <w:rPr>
          <w:sz w:val="28"/>
          <w:szCs w:val="28"/>
        </w:rPr>
        <w:t>Вопрос о вещественных доказательствах суд разрешает, исходя из требований </w:t>
      </w:r>
      <w:hyperlink r:id="rId5" w:anchor="/document/12125178/entry/81" w:history="1">
        <w:r w:rsidRPr="005708FA">
          <w:rPr>
            <w:rStyle w:val="Hyperlink"/>
            <w:color w:val="auto"/>
            <w:sz w:val="28"/>
            <w:szCs w:val="28"/>
            <w:u w:val="none"/>
          </w:rPr>
          <w:t>ст. 81</w:t>
        </w:r>
      </w:hyperlink>
      <w:r w:rsidRPr="005708FA">
        <w:rPr>
          <w:sz w:val="28"/>
          <w:szCs w:val="28"/>
        </w:rPr>
        <w:t> УПК РФ.</w:t>
      </w:r>
    </w:p>
    <w:p w:rsidR="00A2382D" w:rsidRPr="005708FA" w:rsidP="005708FA">
      <w:pPr>
        <w:pStyle w:val="s1"/>
        <w:shd w:val="clear" w:color="auto" w:fill="FFFFFF"/>
        <w:spacing w:before="0" w:beforeAutospacing="0" w:after="0" w:afterAutospacing="0"/>
        <w:ind w:firstLine="567"/>
        <w:contextualSpacing/>
        <w:jc w:val="both"/>
        <w:rPr>
          <w:sz w:val="28"/>
          <w:szCs w:val="28"/>
        </w:rPr>
      </w:pPr>
      <w:r w:rsidRPr="005708FA">
        <w:rPr>
          <w:sz w:val="28"/>
          <w:szCs w:val="28"/>
        </w:rPr>
        <w:t>На основании </w:t>
      </w:r>
      <w:hyperlink r:id="rId5" w:anchor="/document/10108000/entry/1041014" w:history="1">
        <w:r w:rsidRPr="005708FA">
          <w:rPr>
            <w:rStyle w:val="Hyperlink"/>
            <w:color w:val="auto"/>
            <w:sz w:val="28"/>
            <w:szCs w:val="28"/>
            <w:u w:val="none"/>
          </w:rPr>
          <w:t>п. «г» ч. 1 ст. 104.1</w:t>
        </w:r>
      </w:hyperlink>
      <w:r w:rsidRPr="005708FA">
        <w:rPr>
          <w:sz w:val="28"/>
          <w:szCs w:val="28"/>
        </w:rPr>
        <w:t> УК РФ </w:t>
      </w:r>
      <w:hyperlink r:id="rId5" w:anchor="/document/12125178/entry/81031" w:history="1">
        <w:r w:rsidRPr="005708FA">
          <w:rPr>
            <w:rStyle w:val="Hyperlink"/>
            <w:color w:val="auto"/>
            <w:sz w:val="28"/>
            <w:szCs w:val="28"/>
            <w:u w:val="none"/>
          </w:rPr>
          <w:t>п. 1 ч. 3 ст. 81</w:t>
        </w:r>
      </w:hyperlink>
      <w:r w:rsidRPr="005708FA">
        <w:rPr>
          <w:sz w:val="28"/>
          <w:szCs w:val="28"/>
        </w:rPr>
        <w:t> УПК РФ вещественное доказательство - денежная купюра номина</w:t>
      </w:r>
      <w:r w:rsidRPr="005708FA">
        <w:rPr>
          <w:sz w:val="28"/>
          <w:szCs w:val="28"/>
        </w:rPr>
        <w:t xml:space="preserve">лом 1000 рублей </w:t>
      </w:r>
      <w:r w:rsidRPr="005708FA" w:rsidR="00851987">
        <w:rPr>
          <w:sz w:val="28"/>
          <w:szCs w:val="28"/>
        </w:rPr>
        <w:t xml:space="preserve">с серийным знаком ММ </w:t>
      </w:r>
      <w:r w:rsidR="000B046A">
        <w:rPr>
          <w:sz w:val="28"/>
          <w:szCs w:val="28"/>
        </w:rPr>
        <w:t>***</w:t>
      </w:r>
      <w:r w:rsidR="000B046A">
        <w:rPr>
          <w:sz w:val="28"/>
          <w:szCs w:val="28"/>
        </w:rPr>
        <w:t xml:space="preserve"> </w:t>
      </w:r>
      <w:r w:rsidRPr="005708FA">
        <w:rPr>
          <w:sz w:val="28"/>
          <w:szCs w:val="28"/>
        </w:rPr>
        <w:t>подлежит конфискации, то есть принудительному безвозмездному изъятию и обращению в собственность государства.</w:t>
      </w:r>
    </w:p>
    <w:p w:rsidR="00A2382D" w:rsidRPr="005708FA" w:rsidP="005708FA">
      <w:pPr>
        <w:pStyle w:val="s1"/>
        <w:shd w:val="clear" w:color="auto" w:fill="FFFFFF"/>
        <w:spacing w:before="0" w:beforeAutospacing="0" w:after="0" w:afterAutospacing="0"/>
        <w:ind w:firstLine="567"/>
        <w:contextualSpacing/>
        <w:jc w:val="both"/>
        <w:rPr>
          <w:sz w:val="28"/>
          <w:szCs w:val="28"/>
        </w:rPr>
      </w:pPr>
      <w:r w:rsidRPr="005708FA">
        <w:rPr>
          <w:sz w:val="28"/>
          <w:szCs w:val="28"/>
        </w:rPr>
        <w:t>В соответствии с </w:t>
      </w:r>
      <w:hyperlink r:id="rId5" w:anchor="/document/12125178/entry/588" w:history="1">
        <w:r w:rsidRPr="005708FA">
          <w:rPr>
            <w:rStyle w:val="Hyperlink"/>
            <w:color w:val="auto"/>
            <w:sz w:val="28"/>
            <w:szCs w:val="28"/>
            <w:u w:val="none"/>
          </w:rPr>
          <w:t xml:space="preserve">п. 5 ч. 3 </w:t>
        </w:r>
        <w:r w:rsidRPr="005708FA">
          <w:rPr>
            <w:rStyle w:val="Hyperlink"/>
            <w:color w:val="auto"/>
            <w:sz w:val="28"/>
            <w:szCs w:val="28"/>
            <w:u w:val="none"/>
          </w:rPr>
          <w:t>ст. 81</w:t>
        </w:r>
      </w:hyperlink>
      <w:r w:rsidRPr="005708FA">
        <w:rPr>
          <w:sz w:val="28"/>
          <w:szCs w:val="28"/>
        </w:rPr>
        <w:t> УПК РФ вещественное доказательство по делу - оптический диск с видеозапис</w:t>
      </w:r>
      <w:r w:rsidRPr="005708FA" w:rsidR="00851987">
        <w:rPr>
          <w:sz w:val="28"/>
          <w:szCs w:val="28"/>
        </w:rPr>
        <w:t>ями</w:t>
      </w:r>
      <w:r w:rsidRPr="005708FA">
        <w:rPr>
          <w:sz w:val="28"/>
          <w:szCs w:val="28"/>
        </w:rPr>
        <w:t xml:space="preserve"> от</w:t>
      </w:r>
      <w:r w:rsidRPr="005708FA" w:rsidR="00851987">
        <w:rPr>
          <w:sz w:val="28"/>
          <w:szCs w:val="28"/>
        </w:rPr>
        <w:t xml:space="preserve"> 23.05.2024 с видеорегистратора, а также с нагрудного видеорегистратора «Дозор», </w:t>
      </w:r>
      <w:r w:rsidRPr="005708FA">
        <w:rPr>
          <w:sz w:val="28"/>
          <w:szCs w:val="28"/>
        </w:rPr>
        <w:t xml:space="preserve"> подлежит хранению при уголовном деле в течение всего срока хранения последнего.</w:t>
      </w:r>
    </w:p>
    <w:p w:rsidR="007B4CF8" w:rsidRPr="005708FA" w:rsidP="00E663E6">
      <w:pPr>
        <w:ind w:firstLine="567"/>
        <w:contextualSpacing/>
        <w:jc w:val="both"/>
        <w:rPr>
          <w:sz w:val="28"/>
          <w:szCs w:val="28"/>
        </w:rPr>
      </w:pPr>
      <w:r w:rsidRPr="005708FA">
        <w:rPr>
          <w:sz w:val="28"/>
          <w:szCs w:val="28"/>
        </w:rPr>
        <w:t>Гражданс</w:t>
      </w:r>
      <w:r w:rsidRPr="005708FA">
        <w:rPr>
          <w:sz w:val="28"/>
          <w:szCs w:val="28"/>
        </w:rPr>
        <w:t xml:space="preserve">кий иск не заявлен. </w:t>
      </w:r>
    </w:p>
    <w:p w:rsidR="0090460B" w:rsidRPr="005708FA" w:rsidP="005708FA">
      <w:pPr>
        <w:ind w:firstLine="567"/>
        <w:contextualSpacing/>
        <w:jc w:val="both"/>
        <w:rPr>
          <w:sz w:val="28"/>
          <w:szCs w:val="28"/>
        </w:rPr>
      </w:pPr>
      <w:r w:rsidRPr="005708FA">
        <w:rPr>
          <w:sz w:val="28"/>
          <w:szCs w:val="28"/>
        </w:rPr>
        <w:t xml:space="preserve">На основании изложенного, руководствуясь </w:t>
      </w:r>
      <w:r w:rsidRPr="005708FA" w:rsidR="00851987">
        <w:rPr>
          <w:sz w:val="28"/>
          <w:szCs w:val="28"/>
        </w:rPr>
        <w:t xml:space="preserve">ст.ст. 307-309 </w:t>
      </w:r>
      <w:r w:rsidRPr="005708FA">
        <w:rPr>
          <w:sz w:val="28"/>
          <w:szCs w:val="28"/>
        </w:rPr>
        <w:t>Уголовно-процессуального кодекса Российской Федерации, мировой судья</w:t>
      </w:r>
    </w:p>
    <w:p w:rsidR="0090460B" w:rsidRPr="007B4CF8" w:rsidP="003675E2">
      <w:pPr>
        <w:ind w:firstLine="567"/>
        <w:contextualSpacing/>
        <w:jc w:val="both"/>
        <w:rPr>
          <w:b/>
          <w:sz w:val="28"/>
          <w:szCs w:val="28"/>
        </w:rPr>
      </w:pPr>
    </w:p>
    <w:p w:rsidR="003B3D7A" w:rsidP="003B3D7A">
      <w:pPr>
        <w:ind w:firstLine="567"/>
        <w:jc w:val="center"/>
        <w:rPr>
          <w:sz w:val="28"/>
          <w:szCs w:val="28"/>
        </w:rPr>
      </w:pPr>
      <w:r>
        <w:rPr>
          <w:sz w:val="28"/>
          <w:szCs w:val="28"/>
        </w:rPr>
        <w:t>ПРИГОВОРИЛ:</w:t>
      </w:r>
    </w:p>
    <w:p w:rsidR="0090460B" w:rsidRPr="00A2382D" w:rsidP="003675E2">
      <w:pPr>
        <w:ind w:firstLine="567"/>
        <w:contextualSpacing/>
        <w:jc w:val="center"/>
        <w:rPr>
          <w:sz w:val="28"/>
          <w:szCs w:val="28"/>
        </w:rPr>
      </w:pPr>
    </w:p>
    <w:p w:rsidR="0090460B" w:rsidP="003675E2">
      <w:pPr>
        <w:ind w:firstLine="567"/>
        <w:contextualSpacing/>
        <w:jc w:val="both"/>
        <w:rPr>
          <w:sz w:val="28"/>
          <w:szCs w:val="28"/>
        </w:rPr>
      </w:pPr>
      <w:r>
        <w:rPr>
          <w:sz w:val="28"/>
          <w:szCs w:val="28"/>
        </w:rPr>
        <w:t>Жадан</w:t>
      </w:r>
      <w:r>
        <w:rPr>
          <w:sz w:val="28"/>
          <w:szCs w:val="28"/>
        </w:rPr>
        <w:t xml:space="preserve"> Г</w:t>
      </w:r>
      <w:r w:rsidR="000B046A">
        <w:rPr>
          <w:sz w:val="28"/>
          <w:szCs w:val="28"/>
        </w:rPr>
        <w:t>.</w:t>
      </w:r>
      <w:r>
        <w:rPr>
          <w:sz w:val="28"/>
          <w:szCs w:val="28"/>
        </w:rPr>
        <w:t>И</w:t>
      </w:r>
      <w:r w:rsidR="000B046A">
        <w:rPr>
          <w:sz w:val="28"/>
          <w:szCs w:val="28"/>
        </w:rPr>
        <w:t>.</w:t>
      </w:r>
      <w:r>
        <w:rPr>
          <w:sz w:val="28"/>
          <w:szCs w:val="28"/>
        </w:rPr>
        <w:t xml:space="preserve"> </w:t>
      </w:r>
      <w:r w:rsidRPr="00C65420" w:rsidR="00A2382D">
        <w:rPr>
          <w:sz w:val="28"/>
          <w:szCs w:val="28"/>
        </w:rPr>
        <w:t xml:space="preserve">признать виновным в совершении преступления, предусмотренного ч. 3 ст. </w:t>
      </w:r>
      <w:r w:rsidRPr="00C65420" w:rsidR="00A2382D">
        <w:rPr>
          <w:sz w:val="28"/>
          <w:szCs w:val="28"/>
        </w:rPr>
        <w:t>30,  </w:t>
      </w:r>
      <w:hyperlink r:id="rId5" w:anchor="/document/10108000/entry/29121" w:history="1">
        <w:r w:rsidRPr="00C65420" w:rsidR="00A2382D">
          <w:rPr>
            <w:rStyle w:val="Hyperlink"/>
            <w:color w:val="auto"/>
            <w:sz w:val="28"/>
            <w:szCs w:val="28"/>
            <w:u w:val="none"/>
          </w:rPr>
          <w:t>ч.</w:t>
        </w:r>
        <w:r w:rsidRPr="00C65420" w:rsidR="00A2382D">
          <w:rPr>
            <w:rStyle w:val="Hyperlink"/>
            <w:color w:val="auto"/>
            <w:sz w:val="28"/>
            <w:szCs w:val="28"/>
            <w:u w:val="none"/>
          </w:rPr>
          <w:t xml:space="preserve"> 1</w:t>
        </w:r>
        <w:r w:rsidR="00A2382D">
          <w:rPr>
            <w:rStyle w:val="Hyperlink"/>
            <w:color w:val="auto"/>
            <w:sz w:val="28"/>
            <w:szCs w:val="28"/>
            <w:u w:val="none"/>
          </w:rPr>
          <w:t xml:space="preserve"> ст. 291.2 </w:t>
        </w:r>
      </w:hyperlink>
      <w:r w:rsidRPr="000D022F" w:rsidR="00A2382D">
        <w:rPr>
          <w:sz w:val="28"/>
          <w:szCs w:val="28"/>
        </w:rPr>
        <w:t xml:space="preserve"> </w:t>
      </w:r>
      <w:r w:rsidRPr="00C65420" w:rsidR="00A2382D">
        <w:rPr>
          <w:sz w:val="28"/>
          <w:szCs w:val="28"/>
        </w:rPr>
        <w:t>Уголовно</w:t>
      </w:r>
      <w:r w:rsidR="00A2382D">
        <w:rPr>
          <w:sz w:val="28"/>
          <w:szCs w:val="28"/>
        </w:rPr>
        <w:t xml:space="preserve">го </w:t>
      </w:r>
      <w:r w:rsidRPr="00C65420" w:rsidR="00A2382D">
        <w:rPr>
          <w:sz w:val="28"/>
          <w:szCs w:val="28"/>
        </w:rPr>
        <w:t>кодекса Российской Федерации</w:t>
      </w:r>
      <w:r w:rsidR="00A2382D">
        <w:rPr>
          <w:sz w:val="28"/>
          <w:szCs w:val="28"/>
        </w:rPr>
        <w:t xml:space="preserve"> </w:t>
      </w:r>
      <w:r w:rsidRPr="003675E2">
        <w:rPr>
          <w:sz w:val="28"/>
          <w:szCs w:val="28"/>
        </w:rPr>
        <w:t xml:space="preserve">и назначить ему наказание в виде штрафа в размере </w:t>
      </w:r>
      <w:r w:rsidR="00016161">
        <w:rPr>
          <w:sz w:val="28"/>
          <w:szCs w:val="28"/>
        </w:rPr>
        <w:t>1</w:t>
      </w:r>
      <w:r w:rsidR="00303BE6">
        <w:rPr>
          <w:sz w:val="28"/>
          <w:szCs w:val="28"/>
        </w:rPr>
        <w:t>0</w:t>
      </w:r>
      <w:r w:rsidRPr="003675E2">
        <w:rPr>
          <w:sz w:val="28"/>
          <w:szCs w:val="28"/>
        </w:rPr>
        <w:t xml:space="preserve"> 000 (</w:t>
      </w:r>
      <w:r w:rsidR="00016161">
        <w:rPr>
          <w:sz w:val="28"/>
          <w:szCs w:val="28"/>
        </w:rPr>
        <w:t>десяти</w:t>
      </w:r>
      <w:r w:rsidR="006A63B3">
        <w:rPr>
          <w:sz w:val="28"/>
          <w:szCs w:val="28"/>
        </w:rPr>
        <w:t xml:space="preserve"> тысяч</w:t>
      </w:r>
      <w:r w:rsidRPr="003675E2">
        <w:rPr>
          <w:sz w:val="28"/>
          <w:szCs w:val="28"/>
        </w:rPr>
        <w:t xml:space="preserve">) рублей. </w:t>
      </w:r>
    </w:p>
    <w:p w:rsidR="00FB6E95" w:rsidRPr="003675E2" w:rsidP="003675E2">
      <w:pPr>
        <w:ind w:firstLine="567"/>
        <w:contextualSpacing/>
        <w:jc w:val="both"/>
        <w:rPr>
          <w:sz w:val="28"/>
          <w:szCs w:val="28"/>
        </w:rPr>
      </w:pPr>
      <w:r>
        <w:rPr>
          <w:sz w:val="28"/>
          <w:szCs w:val="28"/>
        </w:rPr>
        <w:t xml:space="preserve">Реквизиты для перечисления суммы штрафа: Получатель: УФК по ХМАО-Югре (СУ СК России по ХМАО-Югре л/с 04871А59200), Банк получателя: РКЦ </w:t>
      </w:r>
      <w:r>
        <w:rPr>
          <w:sz w:val="28"/>
          <w:szCs w:val="28"/>
        </w:rPr>
        <w:t xml:space="preserve">Ханты-Мансийск // УФК по ХМАО-Югре г. Ханты-Мансийск, ИНН 8601043081, КПП 860101001, БИК 007162163, </w:t>
      </w:r>
      <w:r w:rsidR="00351989">
        <w:rPr>
          <w:sz w:val="28"/>
          <w:szCs w:val="28"/>
        </w:rPr>
        <w:t xml:space="preserve">единый казначейский </w:t>
      </w:r>
      <w:r w:rsidR="00351989">
        <w:rPr>
          <w:sz w:val="28"/>
          <w:szCs w:val="28"/>
        </w:rPr>
        <w:t xml:space="preserve">счет </w:t>
      </w:r>
      <w:r>
        <w:rPr>
          <w:sz w:val="28"/>
          <w:szCs w:val="28"/>
        </w:rPr>
        <w:t xml:space="preserve"> 40102810245370000007</w:t>
      </w:r>
      <w:r>
        <w:rPr>
          <w:sz w:val="28"/>
          <w:szCs w:val="28"/>
        </w:rPr>
        <w:t xml:space="preserve">, </w:t>
      </w:r>
      <w:r w:rsidR="00351989">
        <w:rPr>
          <w:sz w:val="28"/>
          <w:szCs w:val="28"/>
        </w:rPr>
        <w:t xml:space="preserve">номер казначейского счета </w:t>
      </w:r>
      <w:r>
        <w:rPr>
          <w:sz w:val="28"/>
          <w:szCs w:val="28"/>
        </w:rPr>
        <w:t xml:space="preserve">03100643000000018700, ОКТМО 71871000, УИН </w:t>
      </w:r>
      <w:r w:rsidR="00577D91">
        <w:rPr>
          <w:sz w:val="28"/>
          <w:szCs w:val="28"/>
        </w:rPr>
        <w:t>***</w:t>
      </w:r>
      <w:r w:rsidR="00577D91">
        <w:rPr>
          <w:sz w:val="28"/>
          <w:szCs w:val="28"/>
        </w:rPr>
        <w:t xml:space="preserve"> </w:t>
      </w:r>
      <w:r>
        <w:rPr>
          <w:sz w:val="28"/>
          <w:szCs w:val="28"/>
        </w:rPr>
        <w:t>КБК 417</w:t>
      </w:r>
      <w:r w:rsidR="00351989">
        <w:rPr>
          <w:sz w:val="28"/>
          <w:szCs w:val="28"/>
        </w:rPr>
        <w:t> </w:t>
      </w:r>
      <w:r>
        <w:rPr>
          <w:sz w:val="28"/>
          <w:szCs w:val="28"/>
        </w:rPr>
        <w:t>116</w:t>
      </w:r>
      <w:r w:rsidR="00351989">
        <w:rPr>
          <w:sz w:val="28"/>
          <w:szCs w:val="28"/>
        </w:rPr>
        <w:t xml:space="preserve"> </w:t>
      </w:r>
      <w:r>
        <w:rPr>
          <w:sz w:val="28"/>
          <w:szCs w:val="28"/>
        </w:rPr>
        <w:t>0313</w:t>
      </w:r>
      <w:r w:rsidR="00351989">
        <w:rPr>
          <w:sz w:val="28"/>
          <w:szCs w:val="28"/>
        </w:rPr>
        <w:t xml:space="preserve">2 </w:t>
      </w:r>
      <w:r>
        <w:rPr>
          <w:sz w:val="28"/>
          <w:szCs w:val="28"/>
        </w:rPr>
        <w:t>01</w:t>
      </w:r>
      <w:r w:rsidR="00351989">
        <w:rPr>
          <w:sz w:val="28"/>
          <w:szCs w:val="28"/>
        </w:rPr>
        <w:t xml:space="preserve"> </w:t>
      </w:r>
      <w:r>
        <w:rPr>
          <w:sz w:val="28"/>
          <w:szCs w:val="28"/>
        </w:rPr>
        <w:t>0000</w:t>
      </w:r>
      <w:r w:rsidR="00351989">
        <w:rPr>
          <w:sz w:val="28"/>
          <w:szCs w:val="28"/>
        </w:rPr>
        <w:t xml:space="preserve"> </w:t>
      </w:r>
      <w:r>
        <w:rPr>
          <w:sz w:val="28"/>
          <w:szCs w:val="28"/>
        </w:rPr>
        <w:t>140.</w:t>
      </w:r>
    </w:p>
    <w:p w:rsidR="0090460B" w:rsidRPr="003675E2" w:rsidP="00C15BD8">
      <w:pPr>
        <w:ind w:firstLine="567"/>
        <w:contextualSpacing/>
        <w:jc w:val="both"/>
        <w:rPr>
          <w:sz w:val="28"/>
          <w:szCs w:val="28"/>
        </w:rPr>
      </w:pPr>
      <w:r w:rsidRPr="003675E2">
        <w:rPr>
          <w:sz w:val="28"/>
          <w:szCs w:val="28"/>
        </w:rPr>
        <w:t xml:space="preserve">Меру пресечения в отношении </w:t>
      </w:r>
      <w:r w:rsidR="00ED06F9">
        <w:rPr>
          <w:sz w:val="28"/>
          <w:szCs w:val="28"/>
        </w:rPr>
        <w:t>Жадан</w:t>
      </w:r>
      <w:r w:rsidR="00ED06F9">
        <w:rPr>
          <w:sz w:val="28"/>
          <w:szCs w:val="28"/>
        </w:rPr>
        <w:t xml:space="preserve"> Г</w:t>
      </w:r>
      <w:r w:rsidR="00577D91">
        <w:rPr>
          <w:sz w:val="28"/>
          <w:szCs w:val="28"/>
        </w:rPr>
        <w:t>.</w:t>
      </w:r>
      <w:r w:rsidR="00ED06F9">
        <w:rPr>
          <w:sz w:val="28"/>
          <w:szCs w:val="28"/>
        </w:rPr>
        <w:t>И</w:t>
      </w:r>
      <w:r w:rsidR="00577D91">
        <w:rPr>
          <w:sz w:val="28"/>
          <w:szCs w:val="28"/>
        </w:rPr>
        <w:t>.</w:t>
      </w:r>
      <w:r w:rsidR="00ED06F9">
        <w:rPr>
          <w:sz w:val="28"/>
          <w:szCs w:val="28"/>
        </w:rPr>
        <w:t xml:space="preserve"> </w:t>
      </w:r>
      <w:r w:rsidRPr="003675E2" w:rsidR="00FB54C5">
        <w:rPr>
          <w:sz w:val="28"/>
          <w:szCs w:val="28"/>
        </w:rPr>
        <w:t xml:space="preserve"> </w:t>
      </w:r>
      <w:r w:rsidRPr="003675E2">
        <w:rPr>
          <w:sz w:val="28"/>
          <w:szCs w:val="28"/>
        </w:rPr>
        <w:t>– подписку о невыезде и надлежащем поведении – отменит</w:t>
      </w:r>
      <w:r w:rsidRPr="003675E2">
        <w:rPr>
          <w:sz w:val="28"/>
          <w:szCs w:val="28"/>
        </w:rPr>
        <w:t>ь по вступлении приговора в законную силу.</w:t>
      </w:r>
    </w:p>
    <w:p w:rsidR="00C97838" w:rsidP="00C15BD8">
      <w:pPr>
        <w:ind w:firstLine="567"/>
        <w:contextualSpacing/>
        <w:jc w:val="both"/>
        <w:rPr>
          <w:sz w:val="28"/>
          <w:szCs w:val="28"/>
        </w:rPr>
      </w:pPr>
      <w:r w:rsidRPr="003675E2">
        <w:rPr>
          <w:sz w:val="28"/>
          <w:szCs w:val="28"/>
        </w:rPr>
        <w:t>Вещественные доказательства:</w:t>
      </w:r>
      <w:r w:rsidR="006A63B3">
        <w:rPr>
          <w:sz w:val="28"/>
          <w:szCs w:val="28"/>
        </w:rPr>
        <w:t xml:space="preserve"> </w:t>
      </w:r>
    </w:p>
    <w:p w:rsidR="00C15BD8" w:rsidP="00C15BD8">
      <w:pPr>
        <w:ind w:firstLine="567"/>
        <w:contextualSpacing/>
        <w:jc w:val="both"/>
        <w:rPr>
          <w:sz w:val="28"/>
          <w:szCs w:val="28"/>
        </w:rPr>
      </w:pPr>
      <w:r>
        <w:rPr>
          <w:sz w:val="28"/>
          <w:szCs w:val="28"/>
        </w:rPr>
        <w:t>-</w:t>
      </w:r>
      <w:r w:rsidRPr="003675E2" w:rsidR="0090460B">
        <w:rPr>
          <w:sz w:val="28"/>
          <w:szCs w:val="28"/>
        </w:rPr>
        <w:t xml:space="preserve"> </w:t>
      </w:r>
      <w:r w:rsidR="00AD7802">
        <w:rPr>
          <w:sz w:val="28"/>
          <w:szCs w:val="28"/>
        </w:rPr>
        <w:t xml:space="preserve">1 </w:t>
      </w:r>
      <w:r w:rsidRPr="00016161">
        <w:rPr>
          <w:sz w:val="28"/>
          <w:szCs w:val="28"/>
        </w:rPr>
        <w:t>денежн</w:t>
      </w:r>
      <w:r w:rsidRPr="00016161" w:rsidR="00B2312E">
        <w:rPr>
          <w:sz w:val="28"/>
          <w:szCs w:val="28"/>
        </w:rPr>
        <w:t>ую</w:t>
      </w:r>
      <w:r w:rsidRPr="00016161">
        <w:rPr>
          <w:sz w:val="28"/>
          <w:szCs w:val="28"/>
        </w:rPr>
        <w:t xml:space="preserve"> купюр</w:t>
      </w:r>
      <w:r w:rsidRPr="00016161" w:rsidR="00B2312E">
        <w:rPr>
          <w:sz w:val="28"/>
          <w:szCs w:val="28"/>
        </w:rPr>
        <w:t>у</w:t>
      </w:r>
      <w:r w:rsidRPr="00016161">
        <w:rPr>
          <w:sz w:val="28"/>
          <w:szCs w:val="28"/>
        </w:rPr>
        <w:t xml:space="preserve"> номиналом 1000 рублей </w:t>
      </w:r>
      <w:r w:rsidR="00B269E4">
        <w:rPr>
          <w:sz w:val="28"/>
          <w:szCs w:val="28"/>
        </w:rPr>
        <w:t>с серийным знаком</w:t>
      </w:r>
      <w:r w:rsidRPr="00016161">
        <w:rPr>
          <w:sz w:val="28"/>
          <w:szCs w:val="28"/>
        </w:rPr>
        <w:t xml:space="preserve"> </w:t>
      </w:r>
      <w:r w:rsidR="00ED06F9">
        <w:rPr>
          <w:sz w:val="28"/>
          <w:szCs w:val="28"/>
        </w:rPr>
        <w:t xml:space="preserve">ММ </w:t>
      </w:r>
      <w:r w:rsidR="00577D91">
        <w:rPr>
          <w:sz w:val="28"/>
          <w:szCs w:val="28"/>
        </w:rPr>
        <w:t>***</w:t>
      </w:r>
      <w:r w:rsidR="00AD7802">
        <w:rPr>
          <w:sz w:val="28"/>
          <w:szCs w:val="28"/>
        </w:rPr>
        <w:t>, хранящ</w:t>
      </w:r>
      <w:r w:rsidR="00ED06F9">
        <w:rPr>
          <w:sz w:val="28"/>
          <w:szCs w:val="28"/>
        </w:rPr>
        <w:t>ую</w:t>
      </w:r>
      <w:r w:rsidR="00016161">
        <w:rPr>
          <w:sz w:val="28"/>
          <w:szCs w:val="28"/>
        </w:rPr>
        <w:t xml:space="preserve">ся в банковской ячейке, </w:t>
      </w:r>
      <w:r>
        <w:rPr>
          <w:sz w:val="28"/>
          <w:szCs w:val="28"/>
        </w:rPr>
        <w:t>конфисковать в доход государства</w:t>
      </w:r>
      <w:r w:rsidR="00B2312E">
        <w:rPr>
          <w:sz w:val="28"/>
          <w:szCs w:val="28"/>
        </w:rPr>
        <w:t>;</w:t>
      </w:r>
    </w:p>
    <w:p w:rsidR="003B3D7A" w:rsidP="00C15BD8">
      <w:pPr>
        <w:ind w:firstLine="567"/>
        <w:contextualSpacing/>
        <w:jc w:val="both"/>
        <w:rPr>
          <w:sz w:val="28"/>
          <w:szCs w:val="28"/>
        </w:rPr>
      </w:pPr>
      <w:r>
        <w:rPr>
          <w:sz w:val="28"/>
          <w:szCs w:val="28"/>
        </w:rPr>
        <w:t>-</w:t>
      </w:r>
      <w:r w:rsidRPr="00C15BD8" w:rsidR="00C15BD8">
        <w:rPr>
          <w:sz w:val="28"/>
          <w:szCs w:val="28"/>
        </w:rPr>
        <w:t xml:space="preserve"> </w:t>
      </w:r>
      <w:r w:rsidR="00ED06F9">
        <w:rPr>
          <w:sz w:val="28"/>
          <w:szCs w:val="28"/>
        </w:rPr>
        <w:t>компакт-</w:t>
      </w:r>
      <w:r w:rsidRPr="00C15BD8" w:rsidR="00C15BD8">
        <w:rPr>
          <w:sz w:val="28"/>
          <w:szCs w:val="28"/>
        </w:rPr>
        <w:t>диск с видеозапис</w:t>
      </w:r>
      <w:r w:rsidR="00ED06F9">
        <w:rPr>
          <w:sz w:val="28"/>
          <w:szCs w:val="28"/>
        </w:rPr>
        <w:t>ями</w:t>
      </w:r>
      <w:r w:rsidRPr="00C15BD8" w:rsidR="00C15BD8">
        <w:rPr>
          <w:sz w:val="28"/>
          <w:szCs w:val="28"/>
        </w:rPr>
        <w:t xml:space="preserve"> от </w:t>
      </w:r>
      <w:r w:rsidR="00ED06F9">
        <w:rPr>
          <w:sz w:val="28"/>
          <w:szCs w:val="28"/>
        </w:rPr>
        <w:t>23.05.2024</w:t>
      </w:r>
      <w:r w:rsidRPr="00AD7802" w:rsidR="00AD7802">
        <w:rPr>
          <w:sz w:val="28"/>
          <w:szCs w:val="28"/>
        </w:rPr>
        <w:t xml:space="preserve"> </w:t>
      </w:r>
      <w:r w:rsidR="00AD7802">
        <w:rPr>
          <w:sz w:val="28"/>
          <w:szCs w:val="28"/>
        </w:rPr>
        <w:t xml:space="preserve">с </w:t>
      </w:r>
      <w:r w:rsidRPr="00C15BD8" w:rsidR="00AD7802">
        <w:rPr>
          <w:sz w:val="28"/>
          <w:szCs w:val="28"/>
        </w:rPr>
        <w:t>видеорегистратора</w:t>
      </w:r>
      <w:r w:rsidR="00AD7802">
        <w:rPr>
          <w:sz w:val="28"/>
          <w:szCs w:val="28"/>
        </w:rPr>
        <w:t xml:space="preserve">, расположенного в салоне </w:t>
      </w:r>
      <w:r w:rsidR="00ED06F9">
        <w:rPr>
          <w:sz w:val="28"/>
          <w:szCs w:val="28"/>
        </w:rPr>
        <w:t>патрульного автомобиля, с нагрудного видеорегистратора «Дозор»</w:t>
      </w:r>
      <w:r w:rsidRPr="00C15BD8" w:rsidR="00C15BD8">
        <w:rPr>
          <w:sz w:val="28"/>
          <w:szCs w:val="28"/>
        </w:rPr>
        <w:t xml:space="preserve">, - хранить в материалах уголовного </w:t>
      </w:r>
      <w:r>
        <w:rPr>
          <w:sz w:val="28"/>
          <w:szCs w:val="28"/>
        </w:rPr>
        <w:t>дела.</w:t>
      </w:r>
    </w:p>
    <w:p w:rsidR="003675E2" w:rsidRPr="003675E2" w:rsidP="003675E2">
      <w:pPr>
        <w:ind w:firstLine="567"/>
        <w:contextualSpacing/>
        <w:jc w:val="both"/>
        <w:rPr>
          <w:sz w:val="28"/>
          <w:szCs w:val="28"/>
        </w:rPr>
      </w:pPr>
      <w:r w:rsidRPr="003675E2">
        <w:rPr>
          <w:sz w:val="28"/>
          <w:szCs w:val="28"/>
        </w:rPr>
        <w:t xml:space="preserve">Приговор может быть обжалован в апелляционном порядке в течение </w:t>
      </w:r>
      <w:r w:rsidR="00A05254">
        <w:rPr>
          <w:sz w:val="28"/>
          <w:szCs w:val="28"/>
        </w:rPr>
        <w:t>15</w:t>
      </w:r>
      <w:r w:rsidRPr="003675E2">
        <w:rPr>
          <w:sz w:val="28"/>
          <w:szCs w:val="28"/>
        </w:rPr>
        <w:t xml:space="preserve"> суток со дня его постановления в </w:t>
      </w:r>
      <w:r w:rsidRPr="003675E2">
        <w:rPr>
          <w:sz w:val="28"/>
          <w:szCs w:val="28"/>
        </w:rPr>
        <w:t xml:space="preserve">Нефтеюганский районный суд Ханты-Мансийского автономного округа – Югры, через мирового судью, постановившего приговор. </w:t>
      </w:r>
    </w:p>
    <w:p w:rsidR="00B269E4" w:rsidRPr="005E2E8A" w:rsidP="00B269E4">
      <w:pPr>
        <w:pStyle w:val="NoSpacing"/>
        <w:ind w:firstLine="567"/>
        <w:contextualSpacing/>
        <w:jc w:val="both"/>
        <w:rPr>
          <w:rFonts w:ascii="Times New Roman" w:hAnsi="Times New Roman" w:cs="Times New Roman"/>
          <w:sz w:val="28"/>
          <w:szCs w:val="28"/>
        </w:rPr>
      </w:pPr>
      <w:r w:rsidRPr="005E2E8A">
        <w:rPr>
          <w:rFonts w:ascii="Times New Roman" w:hAnsi="Times New Roman" w:cs="Times New Roman"/>
          <w:sz w:val="28"/>
          <w:szCs w:val="28"/>
        </w:rPr>
        <w:t>В случае апелляционного обжалования приговора осужденный вправе ходатайствовать об участии в рассмотрении уголовного дела судом апелляци</w:t>
      </w:r>
      <w:r w:rsidRPr="005E2E8A">
        <w:rPr>
          <w:rFonts w:ascii="Times New Roman" w:hAnsi="Times New Roman" w:cs="Times New Roman"/>
          <w:sz w:val="28"/>
          <w:szCs w:val="28"/>
        </w:rPr>
        <w:t>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 а также вправе ходатайствовать об осуществлении защиты его прав, интересов и оказании ему юридиче</w:t>
      </w:r>
      <w:r w:rsidRPr="005E2E8A">
        <w:rPr>
          <w:rFonts w:ascii="Times New Roman" w:hAnsi="Times New Roman" w:cs="Times New Roman"/>
          <w:sz w:val="28"/>
          <w:szCs w:val="28"/>
        </w:rPr>
        <w:t>ской помощи в суде апелляционной инстанции защитниками, приглашенными им самим или с его согласия другими лицами, либо защитником, участие которого подлежит обеспечению судом.</w:t>
      </w:r>
    </w:p>
    <w:p w:rsidR="003675E2" w:rsidRPr="00B269E4" w:rsidP="003675E2">
      <w:pPr>
        <w:pStyle w:val="ListParagraph"/>
        <w:autoSpaceDN w:val="0"/>
        <w:ind w:left="0" w:right="-2" w:firstLine="567"/>
        <w:contextualSpacing/>
        <w:jc w:val="both"/>
        <w:rPr>
          <w:sz w:val="28"/>
          <w:szCs w:val="28"/>
          <w:lang w:val="ru"/>
        </w:rPr>
      </w:pPr>
    </w:p>
    <w:p w:rsidR="0090460B" w:rsidRPr="003675E2" w:rsidP="003675E2">
      <w:pPr>
        <w:ind w:firstLine="567"/>
        <w:contextualSpacing/>
        <w:jc w:val="both"/>
        <w:rPr>
          <w:sz w:val="28"/>
          <w:szCs w:val="28"/>
        </w:rPr>
      </w:pPr>
    </w:p>
    <w:p w:rsidR="0090460B" w:rsidRPr="002354FF" w:rsidP="003675E2">
      <w:pPr>
        <w:ind w:firstLine="567"/>
        <w:contextualSpacing/>
        <w:jc w:val="both"/>
        <w:rPr>
          <w:sz w:val="28"/>
          <w:szCs w:val="28"/>
        </w:rPr>
      </w:pPr>
      <w:r w:rsidRPr="002354FF">
        <w:rPr>
          <w:sz w:val="28"/>
          <w:szCs w:val="28"/>
        </w:rPr>
        <w:t>Мировой судья</w:t>
      </w:r>
      <w:r w:rsidRPr="002354FF">
        <w:rPr>
          <w:sz w:val="28"/>
          <w:szCs w:val="28"/>
        </w:rPr>
        <w:tab/>
      </w:r>
      <w:r w:rsidRPr="002354FF">
        <w:rPr>
          <w:sz w:val="28"/>
          <w:szCs w:val="28"/>
        </w:rPr>
        <w:tab/>
      </w:r>
      <w:r w:rsidRPr="002354FF" w:rsidR="002354FF">
        <w:rPr>
          <w:sz w:val="28"/>
          <w:szCs w:val="28"/>
        </w:rPr>
        <w:t>подпись</w:t>
      </w:r>
      <w:r w:rsidRPr="002354FF">
        <w:rPr>
          <w:sz w:val="28"/>
          <w:szCs w:val="28"/>
        </w:rPr>
        <w:tab/>
      </w:r>
      <w:r w:rsidR="00303BE6">
        <w:rPr>
          <w:sz w:val="28"/>
          <w:szCs w:val="28"/>
        </w:rPr>
        <w:t xml:space="preserve">           </w:t>
      </w:r>
      <w:r w:rsidRPr="002354FF">
        <w:rPr>
          <w:sz w:val="28"/>
          <w:szCs w:val="28"/>
        </w:rPr>
        <w:tab/>
      </w:r>
    </w:p>
    <w:p w:rsidR="000268E7" w:rsidRPr="002354FF" w:rsidP="003675E2">
      <w:pPr>
        <w:ind w:firstLine="567"/>
        <w:contextualSpacing/>
        <w:jc w:val="both"/>
        <w:rPr>
          <w:sz w:val="28"/>
          <w:szCs w:val="28"/>
        </w:rPr>
      </w:pPr>
      <w:r w:rsidRPr="002354FF">
        <w:rPr>
          <w:sz w:val="28"/>
          <w:szCs w:val="28"/>
        </w:rPr>
        <w:t>Копия верна.</w:t>
      </w:r>
    </w:p>
    <w:p w:rsidR="002354FF" w:rsidRPr="002354FF" w:rsidP="002354FF">
      <w:pPr>
        <w:ind w:firstLine="567"/>
        <w:contextualSpacing/>
        <w:jc w:val="both"/>
        <w:rPr>
          <w:sz w:val="28"/>
          <w:szCs w:val="28"/>
        </w:rPr>
      </w:pPr>
      <w:r w:rsidRPr="002354FF">
        <w:rPr>
          <w:sz w:val="28"/>
          <w:szCs w:val="28"/>
        </w:rPr>
        <w:t>Мировой судья</w:t>
      </w:r>
      <w:r w:rsidRPr="002354FF">
        <w:rPr>
          <w:sz w:val="28"/>
          <w:szCs w:val="28"/>
        </w:rPr>
        <w:tab/>
      </w:r>
      <w:r w:rsidRPr="002354FF">
        <w:rPr>
          <w:sz w:val="28"/>
          <w:szCs w:val="28"/>
        </w:rPr>
        <w:tab/>
      </w:r>
      <w:r w:rsidRPr="002354FF">
        <w:rPr>
          <w:sz w:val="28"/>
          <w:szCs w:val="28"/>
        </w:rPr>
        <w:tab/>
      </w:r>
      <w:r w:rsidRPr="002354FF">
        <w:rPr>
          <w:sz w:val="28"/>
          <w:szCs w:val="28"/>
        </w:rPr>
        <w:tab/>
      </w:r>
      <w:r w:rsidRPr="002354FF">
        <w:rPr>
          <w:sz w:val="28"/>
          <w:szCs w:val="28"/>
        </w:rPr>
        <w:tab/>
      </w:r>
      <w:r w:rsidRPr="002354FF">
        <w:rPr>
          <w:sz w:val="28"/>
          <w:szCs w:val="28"/>
        </w:rPr>
        <w:tab/>
        <w:t>С.Т.</w:t>
      </w:r>
      <w:r w:rsidR="00AD7802">
        <w:rPr>
          <w:sz w:val="28"/>
          <w:szCs w:val="28"/>
        </w:rPr>
        <w:t xml:space="preserve"> </w:t>
      </w:r>
      <w:r w:rsidRPr="002354FF">
        <w:rPr>
          <w:sz w:val="28"/>
          <w:szCs w:val="28"/>
        </w:rPr>
        <w:t>Биктимирова</w:t>
      </w:r>
    </w:p>
    <w:sectPr w:rsidSect="00091694">
      <w:headerReference w:type="default" r:id="rId10"/>
      <w:pgSz w:w="11906" w:h="16838"/>
      <w:pgMar w:top="851" w:right="907" w:bottom="851" w:left="1418"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1275122"/>
      <w:docPartObj>
        <w:docPartGallery w:val="Page Numbers (Top of Page)"/>
        <w:docPartUnique/>
      </w:docPartObj>
    </w:sdtPr>
    <w:sdtContent>
      <w:p w:rsidR="00F4742A">
        <w:pPr>
          <w:pStyle w:val="Header"/>
          <w:jc w:val="center"/>
        </w:pPr>
        <w:r>
          <w:fldChar w:fldCharType="begin"/>
        </w:r>
        <w:r>
          <w:instrText>PAGE   \* MERGEFORMAT</w:instrText>
        </w:r>
        <w:r>
          <w:fldChar w:fldCharType="separate"/>
        </w:r>
        <w:r w:rsidR="00577D91">
          <w:rPr>
            <w:noProof/>
          </w:rPr>
          <w:t>9</w:t>
        </w:r>
        <w:r>
          <w:fldChar w:fldCharType="end"/>
        </w:r>
      </w:p>
    </w:sdtContent>
  </w:sdt>
  <w:p w:rsidR="009C6E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44"/>
    <w:rsid w:val="00016161"/>
    <w:rsid w:val="000268E7"/>
    <w:rsid w:val="00044D7D"/>
    <w:rsid w:val="0006738F"/>
    <w:rsid w:val="00074C06"/>
    <w:rsid w:val="000838EE"/>
    <w:rsid w:val="00084C9F"/>
    <w:rsid w:val="00091694"/>
    <w:rsid w:val="00093A55"/>
    <w:rsid w:val="000B046A"/>
    <w:rsid w:val="000D022F"/>
    <w:rsid w:val="00107824"/>
    <w:rsid w:val="0012619E"/>
    <w:rsid w:val="001C0F3C"/>
    <w:rsid w:val="002354FF"/>
    <w:rsid w:val="0024268B"/>
    <w:rsid w:val="00245A95"/>
    <w:rsid w:val="00260D89"/>
    <w:rsid w:val="002B26D2"/>
    <w:rsid w:val="00303BE6"/>
    <w:rsid w:val="00314E07"/>
    <w:rsid w:val="003217E5"/>
    <w:rsid w:val="00326063"/>
    <w:rsid w:val="00351989"/>
    <w:rsid w:val="003675E2"/>
    <w:rsid w:val="00377F45"/>
    <w:rsid w:val="00382B60"/>
    <w:rsid w:val="00384528"/>
    <w:rsid w:val="0039110E"/>
    <w:rsid w:val="00395ECF"/>
    <w:rsid w:val="003B3D7A"/>
    <w:rsid w:val="003D2BB9"/>
    <w:rsid w:val="00410A51"/>
    <w:rsid w:val="0041132B"/>
    <w:rsid w:val="00413E65"/>
    <w:rsid w:val="0043344F"/>
    <w:rsid w:val="00446157"/>
    <w:rsid w:val="00483C25"/>
    <w:rsid w:val="00485420"/>
    <w:rsid w:val="004C7531"/>
    <w:rsid w:val="004E1C45"/>
    <w:rsid w:val="004F194F"/>
    <w:rsid w:val="00501771"/>
    <w:rsid w:val="005110EC"/>
    <w:rsid w:val="00535ABC"/>
    <w:rsid w:val="005708FA"/>
    <w:rsid w:val="00576471"/>
    <w:rsid w:val="00577D91"/>
    <w:rsid w:val="00582FC6"/>
    <w:rsid w:val="005A5BE6"/>
    <w:rsid w:val="005D5A47"/>
    <w:rsid w:val="005D727A"/>
    <w:rsid w:val="005E0B8C"/>
    <w:rsid w:val="005E2E8A"/>
    <w:rsid w:val="005E69BA"/>
    <w:rsid w:val="006038A6"/>
    <w:rsid w:val="006129E1"/>
    <w:rsid w:val="00616F1F"/>
    <w:rsid w:val="00636290"/>
    <w:rsid w:val="006362B6"/>
    <w:rsid w:val="00673533"/>
    <w:rsid w:val="006952B8"/>
    <w:rsid w:val="006A63B3"/>
    <w:rsid w:val="006C28DE"/>
    <w:rsid w:val="006D22EB"/>
    <w:rsid w:val="006E0300"/>
    <w:rsid w:val="006E615A"/>
    <w:rsid w:val="006F5D23"/>
    <w:rsid w:val="007201F1"/>
    <w:rsid w:val="007436C2"/>
    <w:rsid w:val="007510EC"/>
    <w:rsid w:val="00751E57"/>
    <w:rsid w:val="007633CB"/>
    <w:rsid w:val="00782119"/>
    <w:rsid w:val="00791D23"/>
    <w:rsid w:val="00796708"/>
    <w:rsid w:val="007A23B4"/>
    <w:rsid w:val="007B4CF8"/>
    <w:rsid w:val="007D4CCA"/>
    <w:rsid w:val="007F1CEC"/>
    <w:rsid w:val="008019C2"/>
    <w:rsid w:val="00811524"/>
    <w:rsid w:val="00815CA9"/>
    <w:rsid w:val="008221B0"/>
    <w:rsid w:val="008242BE"/>
    <w:rsid w:val="008305F2"/>
    <w:rsid w:val="008359ED"/>
    <w:rsid w:val="0084015B"/>
    <w:rsid w:val="00840380"/>
    <w:rsid w:val="00840A40"/>
    <w:rsid w:val="00842852"/>
    <w:rsid w:val="00847084"/>
    <w:rsid w:val="00851987"/>
    <w:rsid w:val="00860746"/>
    <w:rsid w:val="008705E1"/>
    <w:rsid w:val="008946DB"/>
    <w:rsid w:val="008F1E3D"/>
    <w:rsid w:val="008F2101"/>
    <w:rsid w:val="0090460B"/>
    <w:rsid w:val="00932E57"/>
    <w:rsid w:val="00935509"/>
    <w:rsid w:val="00943C4C"/>
    <w:rsid w:val="00964422"/>
    <w:rsid w:val="00965FF8"/>
    <w:rsid w:val="009C6E42"/>
    <w:rsid w:val="009E0394"/>
    <w:rsid w:val="00A05254"/>
    <w:rsid w:val="00A22C62"/>
    <w:rsid w:val="00A2382D"/>
    <w:rsid w:val="00A47C44"/>
    <w:rsid w:val="00A63FB4"/>
    <w:rsid w:val="00AA2171"/>
    <w:rsid w:val="00AC3BE2"/>
    <w:rsid w:val="00AD5767"/>
    <w:rsid w:val="00AD7802"/>
    <w:rsid w:val="00AE1C5A"/>
    <w:rsid w:val="00B2312E"/>
    <w:rsid w:val="00B26367"/>
    <w:rsid w:val="00B269E4"/>
    <w:rsid w:val="00B61ADE"/>
    <w:rsid w:val="00B670F8"/>
    <w:rsid w:val="00B71230"/>
    <w:rsid w:val="00B844D2"/>
    <w:rsid w:val="00BC6E0C"/>
    <w:rsid w:val="00BE0188"/>
    <w:rsid w:val="00BE2665"/>
    <w:rsid w:val="00C014A6"/>
    <w:rsid w:val="00C01DE3"/>
    <w:rsid w:val="00C15BD8"/>
    <w:rsid w:val="00C176FB"/>
    <w:rsid w:val="00C2031F"/>
    <w:rsid w:val="00C237CB"/>
    <w:rsid w:val="00C65420"/>
    <w:rsid w:val="00C97838"/>
    <w:rsid w:val="00CA1AD2"/>
    <w:rsid w:val="00CB2446"/>
    <w:rsid w:val="00CC5F30"/>
    <w:rsid w:val="00CC602B"/>
    <w:rsid w:val="00CD40FB"/>
    <w:rsid w:val="00CE1854"/>
    <w:rsid w:val="00CF4B31"/>
    <w:rsid w:val="00D2591A"/>
    <w:rsid w:val="00D26A8B"/>
    <w:rsid w:val="00D477B3"/>
    <w:rsid w:val="00D47D96"/>
    <w:rsid w:val="00D77BBE"/>
    <w:rsid w:val="00D95425"/>
    <w:rsid w:val="00DB6DF6"/>
    <w:rsid w:val="00E35596"/>
    <w:rsid w:val="00E5521D"/>
    <w:rsid w:val="00E663E6"/>
    <w:rsid w:val="00EB69EB"/>
    <w:rsid w:val="00EC4922"/>
    <w:rsid w:val="00ED06F9"/>
    <w:rsid w:val="00F0449D"/>
    <w:rsid w:val="00F123FD"/>
    <w:rsid w:val="00F127A4"/>
    <w:rsid w:val="00F405BC"/>
    <w:rsid w:val="00F46CD5"/>
    <w:rsid w:val="00F4742A"/>
    <w:rsid w:val="00F54B61"/>
    <w:rsid w:val="00F635E0"/>
    <w:rsid w:val="00F71B93"/>
    <w:rsid w:val="00F80F32"/>
    <w:rsid w:val="00F845DE"/>
    <w:rsid w:val="00F97B01"/>
    <w:rsid w:val="00FA4A44"/>
    <w:rsid w:val="00FB24CE"/>
    <w:rsid w:val="00FB54C5"/>
    <w:rsid w:val="00FB6E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CA097E-6695-4536-A9D1-54C61FE9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A4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FA4A44"/>
    <w:pPr>
      <w:widowControl w:val="0"/>
      <w:autoSpaceDE w:val="0"/>
      <w:autoSpaceDN w:val="0"/>
      <w:adjustRightInd w:val="0"/>
      <w:spacing w:before="108" w:after="108"/>
      <w:jc w:val="center"/>
      <w:outlineLvl w:val="0"/>
    </w:pPr>
    <w:rPr>
      <w:rFonts w:ascii="Arial" w:hAnsi="Arial" w:eastAsiaTheme="minorEastAsia" w:cs="Arial"/>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FA4A44"/>
    <w:rPr>
      <w:rFonts w:ascii="Arial" w:hAnsi="Arial" w:eastAsiaTheme="minorEastAsia" w:cs="Arial"/>
      <w:b/>
      <w:bCs/>
      <w:color w:val="26282F"/>
      <w:sz w:val="24"/>
      <w:szCs w:val="24"/>
      <w:lang w:eastAsia="ru-RU"/>
    </w:rPr>
  </w:style>
  <w:style w:type="paragraph" w:styleId="BodyTextIndent">
    <w:name w:val="Body Text Indent"/>
    <w:basedOn w:val="Normal"/>
    <w:link w:val="a"/>
    <w:rsid w:val="00FA4A44"/>
    <w:pPr>
      <w:spacing w:after="120"/>
      <w:ind w:left="283"/>
    </w:pPr>
  </w:style>
  <w:style w:type="character" w:customStyle="1" w:styleId="a">
    <w:name w:val="Основной текст с отступом Знак"/>
    <w:basedOn w:val="DefaultParagraphFont"/>
    <w:link w:val="BodyTextIndent"/>
    <w:rsid w:val="00FA4A44"/>
    <w:rPr>
      <w:rFonts w:ascii="Times New Roman" w:eastAsia="Times New Roman" w:hAnsi="Times New Roman" w:cs="Times New Roman"/>
      <w:sz w:val="24"/>
      <w:szCs w:val="24"/>
      <w:lang w:eastAsia="ru-RU"/>
    </w:rPr>
  </w:style>
  <w:style w:type="character" w:customStyle="1" w:styleId="a0">
    <w:name w:val="Гипертекстовая ссылка"/>
    <w:basedOn w:val="DefaultParagraphFont"/>
    <w:uiPriority w:val="99"/>
    <w:rsid w:val="00FA4A44"/>
    <w:rPr>
      <w:color w:val="106BBE"/>
    </w:rPr>
  </w:style>
  <w:style w:type="paragraph" w:styleId="BalloonText">
    <w:name w:val="Balloon Text"/>
    <w:basedOn w:val="Normal"/>
    <w:link w:val="a1"/>
    <w:uiPriority w:val="99"/>
    <w:semiHidden/>
    <w:unhideWhenUsed/>
    <w:rsid w:val="00FA4A44"/>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A4A44"/>
    <w:rPr>
      <w:rFonts w:ascii="Segoe UI" w:eastAsia="Times New Roman" w:hAnsi="Segoe UI" w:cs="Segoe UI"/>
      <w:sz w:val="18"/>
      <w:szCs w:val="18"/>
      <w:lang w:eastAsia="ru-RU"/>
    </w:rPr>
  </w:style>
  <w:style w:type="paragraph" w:styleId="Header">
    <w:name w:val="header"/>
    <w:basedOn w:val="Normal"/>
    <w:link w:val="a2"/>
    <w:uiPriority w:val="99"/>
    <w:unhideWhenUsed/>
    <w:rsid w:val="00B61ADE"/>
    <w:pPr>
      <w:tabs>
        <w:tab w:val="center" w:pos="4677"/>
        <w:tab w:val="right" w:pos="9355"/>
      </w:tabs>
    </w:pPr>
  </w:style>
  <w:style w:type="character" w:customStyle="1" w:styleId="a2">
    <w:name w:val="Верхний колонтитул Знак"/>
    <w:basedOn w:val="DefaultParagraphFont"/>
    <w:link w:val="Header"/>
    <w:uiPriority w:val="99"/>
    <w:rsid w:val="00B61ADE"/>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B61ADE"/>
    <w:pPr>
      <w:tabs>
        <w:tab w:val="center" w:pos="4677"/>
        <w:tab w:val="right" w:pos="9355"/>
      </w:tabs>
    </w:pPr>
  </w:style>
  <w:style w:type="character" w:customStyle="1" w:styleId="a3">
    <w:name w:val="Нижний колонтитул Знак"/>
    <w:basedOn w:val="DefaultParagraphFont"/>
    <w:link w:val="Footer"/>
    <w:uiPriority w:val="99"/>
    <w:rsid w:val="00B61ADE"/>
    <w:rPr>
      <w:rFonts w:ascii="Times New Roman" w:eastAsia="Times New Roman" w:hAnsi="Times New Roman" w:cs="Times New Roman"/>
      <w:sz w:val="24"/>
      <w:szCs w:val="24"/>
      <w:lang w:eastAsia="ru-RU"/>
    </w:rPr>
  </w:style>
  <w:style w:type="paragraph" w:styleId="BodyText">
    <w:name w:val="Body Text"/>
    <w:basedOn w:val="Normal"/>
    <w:link w:val="a4"/>
    <w:uiPriority w:val="99"/>
    <w:unhideWhenUsed/>
    <w:rsid w:val="006F5D23"/>
    <w:pPr>
      <w:spacing w:after="120"/>
    </w:pPr>
  </w:style>
  <w:style w:type="character" w:customStyle="1" w:styleId="a4">
    <w:name w:val="Основной текст Знак"/>
    <w:basedOn w:val="DefaultParagraphFont"/>
    <w:link w:val="BodyText"/>
    <w:uiPriority w:val="99"/>
    <w:rsid w:val="006F5D23"/>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unhideWhenUsed/>
    <w:rsid w:val="0090460B"/>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90460B"/>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90460B"/>
    <w:pPr>
      <w:ind w:left="708"/>
    </w:pPr>
    <w:rPr>
      <w:sz w:val="20"/>
      <w:szCs w:val="20"/>
    </w:rPr>
  </w:style>
  <w:style w:type="character" w:customStyle="1" w:styleId="cat-ExternalSystemDefinedgrp-31rplc-12">
    <w:name w:val="cat-ExternalSystemDefined grp-31 rplc-12"/>
    <w:basedOn w:val="DefaultParagraphFont"/>
    <w:rsid w:val="00F4742A"/>
  </w:style>
  <w:style w:type="character" w:customStyle="1" w:styleId="cat-UserDefinedgrp-34rplc-16">
    <w:name w:val="cat-UserDefined grp-34 rplc-16"/>
    <w:basedOn w:val="DefaultParagraphFont"/>
    <w:rsid w:val="00F4742A"/>
  </w:style>
  <w:style w:type="character" w:customStyle="1" w:styleId="20">
    <w:name w:val="Основной текст (2)_"/>
    <w:basedOn w:val="DefaultParagraphFont"/>
    <w:link w:val="21"/>
    <w:rsid w:val="00F4742A"/>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F4742A"/>
    <w:pPr>
      <w:widowControl w:val="0"/>
      <w:shd w:val="clear" w:color="auto" w:fill="FFFFFF"/>
      <w:spacing w:line="322" w:lineRule="exact"/>
      <w:jc w:val="both"/>
    </w:pPr>
    <w:rPr>
      <w:sz w:val="28"/>
      <w:szCs w:val="28"/>
      <w:lang w:eastAsia="en-US"/>
    </w:rPr>
  </w:style>
  <w:style w:type="paragraph" w:styleId="NoSpacing">
    <w:name w:val="No Spacing"/>
    <w:uiPriority w:val="1"/>
    <w:qFormat/>
    <w:rsid w:val="004C7531"/>
    <w:pPr>
      <w:spacing w:after="0" w:line="240" w:lineRule="auto"/>
    </w:pPr>
    <w:rPr>
      <w:rFonts w:ascii="Arial Unicode MS" w:eastAsia="Arial Unicode MS" w:hAnsi="Arial Unicode MS" w:cs="Arial Unicode MS"/>
      <w:color w:val="000000"/>
      <w:sz w:val="24"/>
      <w:szCs w:val="24"/>
      <w:lang w:val="ru" w:eastAsia="ru-RU"/>
    </w:rPr>
  </w:style>
  <w:style w:type="character" w:customStyle="1" w:styleId="a5">
    <w:name w:val="Основной текст_"/>
    <w:basedOn w:val="DefaultParagraphFont"/>
    <w:link w:val="22"/>
    <w:rsid w:val="00535ABC"/>
    <w:rPr>
      <w:rFonts w:ascii="Times New Roman" w:eastAsia="Times New Roman" w:hAnsi="Times New Roman" w:cs="Times New Roman"/>
      <w:sz w:val="26"/>
      <w:szCs w:val="26"/>
      <w:shd w:val="clear" w:color="auto" w:fill="FFFFFF"/>
    </w:rPr>
  </w:style>
  <w:style w:type="paragraph" w:customStyle="1" w:styleId="22">
    <w:name w:val="Основной текст2"/>
    <w:basedOn w:val="Normal"/>
    <w:link w:val="a5"/>
    <w:rsid w:val="00535ABC"/>
    <w:pPr>
      <w:shd w:val="clear" w:color="auto" w:fill="FFFFFF"/>
      <w:spacing w:line="341" w:lineRule="exact"/>
      <w:jc w:val="both"/>
    </w:pPr>
    <w:rPr>
      <w:sz w:val="26"/>
      <w:szCs w:val="26"/>
      <w:lang w:eastAsia="en-US"/>
    </w:rPr>
  </w:style>
  <w:style w:type="character" w:customStyle="1" w:styleId="snippetequal">
    <w:name w:val="snippet_equal"/>
    <w:rsid w:val="007201F1"/>
  </w:style>
  <w:style w:type="character" w:styleId="Hyperlink">
    <w:name w:val="Hyperlink"/>
    <w:uiPriority w:val="99"/>
    <w:unhideWhenUsed/>
    <w:rsid w:val="007201F1"/>
    <w:rPr>
      <w:color w:val="3C5F87"/>
      <w:u w:val="single"/>
    </w:rPr>
  </w:style>
  <w:style w:type="paragraph" w:customStyle="1" w:styleId="4">
    <w:name w:val="Основной текст4"/>
    <w:basedOn w:val="Normal"/>
    <w:rsid w:val="00AA2171"/>
    <w:pPr>
      <w:shd w:val="clear" w:color="auto" w:fill="FFFFFF"/>
      <w:spacing w:line="317" w:lineRule="exact"/>
      <w:jc w:val="both"/>
    </w:pPr>
    <w:rPr>
      <w:color w:val="000000"/>
      <w:sz w:val="26"/>
      <w:szCs w:val="26"/>
      <w:lang w:val="ru"/>
    </w:rPr>
  </w:style>
  <w:style w:type="character" w:customStyle="1" w:styleId="a6">
    <w:name w:val="Основной текст + Полужирный"/>
    <w:basedOn w:val="DefaultParagraphFont"/>
    <w:rsid w:val="00C15BD8"/>
    <w:rPr>
      <w:rFonts w:ascii="Times New Roman" w:eastAsia="Times New Roman" w:hAnsi="Times New Roman" w:cs="Times New Roman"/>
      <w:b/>
      <w:bCs/>
      <w:i w:val="0"/>
      <w:iCs w:val="0"/>
      <w:smallCaps w:val="0"/>
      <w:strike w:val="0"/>
      <w:spacing w:val="0"/>
      <w:sz w:val="25"/>
      <w:szCs w:val="25"/>
    </w:rPr>
  </w:style>
  <w:style w:type="paragraph" w:customStyle="1" w:styleId="s1">
    <w:name w:val="s_1"/>
    <w:basedOn w:val="Normal"/>
    <w:rsid w:val="00D95425"/>
    <w:pPr>
      <w:spacing w:before="100" w:beforeAutospacing="1" w:after="100" w:afterAutospacing="1"/>
    </w:pPr>
  </w:style>
  <w:style w:type="character" w:customStyle="1" w:styleId="10">
    <w:name w:val="Текст Знак1"/>
    <w:aliases w:val="Знак Знак Знак Знак Знак,Знак Знак1 Знак Знак,Знак Знак1 Знак Знак Зна Знак,Текст Знак Знак Знак,Текст Знак Знак Знак Знак Знак Знак,Текст Знак Знак Знак1 Знак,Текст Знак1 Знак Знак,Текст Знак1 Знак Знак Знак Знак,Текст Знак3 Знак"/>
    <w:link w:val="PlainText"/>
    <w:locked/>
    <w:rsid w:val="008F1E3D"/>
    <w:rPr>
      <w:rFonts w:ascii="Courier New" w:hAnsi="Courier New" w:cs="Courier New"/>
    </w:rPr>
  </w:style>
  <w:style w:type="paragraph" w:styleId="PlainText">
    <w:name w:val="Plain Text"/>
    <w:aliases w:val="Знак Знак Знак Знак,Знак Знак1 Знак,Знак Знак1 Знак Знак Зна,Текст Знак Знак,Текст Знак Знак Знак Знак Знак,Текст Знак Знак Знак1,Текст Знак1 Знак,Текст Знак1 Знак Знак Знак,Текст Знак1 Знак Знак Знак Знак Знак,Текст Знак3"/>
    <w:basedOn w:val="Normal"/>
    <w:link w:val="10"/>
    <w:unhideWhenUsed/>
    <w:rsid w:val="008F1E3D"/>
    <w:rPr>
      <w:rFonts w:ascii="Courier New" w:hAnsi="Courier New" w:eastAsiaTheme="minorHAnsi" w:cs="Courier New"/>
      <w:sz w:val="22"/>
      <w:szCs w:val="22"/>
      <w:lang w:eastAsia="en-US"/>
    </w:rPr>
  </w:style>
  <w:style w:type="character" w:customStyle="1" w:styleId="a7">
    <w:name w:val="Текст Знак"/>
    <w:basedOn w:val="DefaultParagraphFont"/>
    <w:uiPriority w:val="99"/>
    <w:semiHidden/>
    <w:rsid w:val="008F1E3D"/>
    <w:rPr>
      <w:rFonts w:ascii="Consolas" w:eastAsia="Times New Roman" w:hAnsi="Consolas" w:cs="Times New Roman"/>
      <w:sz w:val="21"/>
      <w:szCs w:val="21"/>
      <w:lang w:eastAsia="ru-RU"/>
    </w:rPr>
  </w:style>
  <w:style w:type="paragraph" w:styleId="BodyText3">
    <w:name w:val="Body Text 3"/>
    <w:basedOn w:val="Normal"/>
    <w:link w:val="31"/>
    <w:uiPriority w:val="99"/>
    <w:semiHidden/>
    <w:unhideWhenUsed/>
    <w:rsid w:val="00B670F8"/>
    <w:pPr>
      <w:spacing w:after="120"/>
    </w:pPr>
    <w:rPr>
      <w:sz w:val="16"/>
      <w:szCs w:val="16"/>
    </w:rPr>
  </w:style>
  <w:style w:type="character" w:customStyle="1" w:styleId="31">
    <w:name w:val="Основной текст 3 Знак"/>
    <w:basedOn w:val="DefaultParagraphFont"/>
    <w:link w:val="BodyText3"/>
    <w:uiPriority w:val="99"/>
    <w:semiHidden/>
    <w:rsid w:val="00B670F8"/>
    <w:rPr>
      <w:rFonts w:ascii="Times New Roman" w:eastAsia="Times New Roman" w:hAnsi="Times New Roman" w:cs="Times New Roman"/>
      <w:sz w:val="16"/>
      <w:szCs w:val="16"/>
      <w:lang w:eastAsia="ru-RU"/>
    </w:rPr>
  </w:style>
  <w:style w:type="character" w:styleId="Strong">
    <w:name w:val="Strong"/>
    <w:qFormat/>
    <w:rsid w:val="00B670F8"/>
    <w:rPr>
      <w:b/>
      <w:bCs/>
    </w:rPr>
  </w:style>
  <w:style w:type="character" w:styleId="Emphasis">
    <w:name w:val="Emphasis"/>
    <w:uiPriority w:val="20"/>
    <w:qFormat/>
    <w:rsid w:val="00F127A4"/>
    <w:rPr>
      <w:i/>
      <w:iCs/>
    </w:rPr>
  </w:style>
  <w:style w:type="paragraph" w:styleId="NormalWeb">
    <w:name w:val="Normal (Web)"/>
    <w:basedOn w:val="Normal"/>
    <w:uiPriority w:val="99"/>
    <w:unhideWhenUsed/>
    <w:rsid w:val="001C0F3C"/>
    <w:pPr>
      <w:spacing w:before="100" w:beforeAutospacing="1" w:after="100" w:afterAutospacing="1"/>
    </w:pPr>
  </w:style>
  <w:style w:type="character" w:customStyle="1" w:styleId="apple-converted-space">
    <w:name w:val="apple-converted-space"/>
    <w:basedOn w:val="DefaultParagraphFont"/>
    <w:rsid w:val="001C0F3C"/>
  </w:style>
  <w:style w:type="character" w:customStyle="1" w:styleId="fio7">
    <w:name w:val="fio7"/>
    <w:rsid w:val="001C0F3C"/>
  </w:style>
  <w:style w:type="character" w:customStyle="1" w:styleId="nomer3">
    <w:name w:val="nomer3"/>
    <w:rsid w:val="001C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https://internet.garant.ru/" TargetMode="External" /><Relationship Id="rId7" Type="http://schemas.openxmlformats.org/officeDocument/2006/relationships/hyperlink" Target="https://rospravosudie.com/law/%D0%A1%D1%82%D0%B0%D1%82%D1%8C%D1%8F_81_%D0%A3%D0%9A_%D0%A0%D0%A4" TargetMode="External" /><Relationship Id="rId8" Type="http://schemas.openxmlformats.org/officeDocument/2006/relationships/hyperlink" Target="http://sudact.ru/law/upk-rf/chast-1/razdel-i/glava-4/statia-25.1/?marker=fdoctlaw" TargetMode="External" /><Relationship Id="rId9" Type="http://schemas.openxmlformats.org/officeDocument/2006/relationships/hyperlink" Target="http://sudact.ru/law/uk-rf/obshchaia-chast/razdel-iv/glava-11/statia-76.2/?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7FFDE-804F-4ADE-A059-AD5AB4F9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